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6A16A" w14:textId="7D08D4FE" w:rsidR="00737FC4" w:rsidRPr="001C7745" w:rsidRDefault="00737FC4" w:rsidP="00DB6A40">
      <w:pPr>
        <w:rPr>
          <w:rFonts w:asciiTheme="majorHAnsi" w:hAnsiTheme="majorHAnsi" w:cstheme="majorHAnsi"/>
          <w:b/>
          <w:bCs/>
          <w:sz w:val="32"/>
          <w:szCs w:val="32"/>
        </w:rPr>
      </w:pPr>
      <w:bookmarkStart w:id="0" w:name="_GoBack"/>
      <w:bookmarkEnd w:id="0"/>
      <w:r w:rsidRPr="001C7745">
        <w:rPr>
          <w:rFonts w:asciiTheme="majorHAnsi" w:hAnsiTheme="majorHAnsi" w:cstheme="majorHAnsi"/>
          <w:b/>
          <w:bCs/>
          <w:sz w:val="32"/>
          <w:szCs w:val="32"/>
        </w:rPr>
        <w:t>The “hostile environment</w:t>
      </w:r>
      <w:r w:rsidR="0067262D" w:rsidRPr="001C7745">
        <w:rPr>
          <w:rFonts w:asciiTheme="majorHAnsi" w:hAnsiTheme="majorHAnsi" w:cstheme="majorHAnsi"/>
          <w:b/>
          <w:bCs/>
          <w:sz w:val="32"/>
          <w:szCs w:val="32"/>
        </w:rPr>
        <w:t xml:space="preserve">” and </w:t>
      </w:r>
      <w:r w:rsidRPr="001C7745">
        <w:rPr>
          <w:rFonts w:asciiTheme="majorHAnsi" w:hAnsiTheme="majorHAnsi" w:cstheme="majorHAnsi"/>
          <w:b/>
          <w:bCs/>
          <w:sz w:val="32"/>
          <w:szCs w:val="32"/>
        </w:rPr>
        <w:t>charges</w:t>
      </w:r>
      <w:r w:rsidR="0067262D" w:rsidRPr="001C7745">
        <w:rPr>
          <w:rFonts w:asciiTheme="majorHAnsi" w:hAnsiTheme="majorHAnsi" w:cstheme="majorHAnsi"/>
          <w:b/>
          <w:bCs/>
          <w:sz w:val="32"/>
          <w:szCs w:val="32"/>
        </w:rPr>
        <w:t xml:space="preserve"> for NHS care</w:t>
      </w:r>
    </w:p>
    <w:p w14:paraId="02909BC8" w14:textId="1D3B3E72" w:rsidR="00737FC4" w:rsidRPr="001C7745" w:rsidRDefault="00737FC4" w:rsidP="00DB6A40">
      <w:pPr>
        <w:rPr>
          <w:rFonts w:asciiTheme="majorHAnsi" w:hAnsiTheme="majorHAnsi" w:cstheme="majorHAnsi"/>
          <w:b/>
          <w:bCs/>
          <w:sz w:val="28"/>
          <w:szCs w:val="28"/>
        </w:rPr>
      </w:pPr>
      <w:r w:rsidRPr="001C7745">
        <w:rPr>
          <w:rFonts w:asciiTheme="majorHAnsi" w:hAnsiTheme="majorHAnsi" w:cstheme="majorHAnsi"/>
          <w:b/>
          <w:bCs/>
          <w:sz w:val="28"/>
          <w:szCs w:val="28"/>
        </w:rPr>
        <w:t>Briefing for SE London MPs from Save Lewisham Hospital Campaign</w:t>
      </w:r>
    </w:p>
    <w:p w14:paraId="3ABCB165" w14:textId="77777777" w:rsidR="00737FC4" w:rsidRPr="001C7745" w:rsidRDefault="00737FC4" w:rsidP="00DB6A40">
      <w:pPr>
        <w:rPr>
          <w:rFonts w:asciiTheme="majorHAnsi" w:hAnsiTheme="majorHAnsi" w:cstheme="majorHAnsi"/>
          <w:b/>
          <w:bCs/>
        </w:rPr>
      </w:pPr>
    </w:p>
    <w:p w14:paraId="53B59AE3" w14:textId="0DF6DC50" w:rsidR="00DB6A40" w:rsidRPr="001C7745" w:rsidRDefault="00DB6A40" w:rsidP="00DB6A40">
      <w:pPr>
        <w:rPr>
          <w:rFonts w:asciiTheme="majorHAnsi" w:hAnsiTheme="majorHAnsi" w:cstheme="majorHAnsi"/>
          <w:b/>
          <w:bCs/>
          <w:sz w:val="28"/>
          <w:szCs w:val="28"/>
        </w:rPr>
      </w:pPr>
      <w:r w:rsidRPr="001C7745">
        <w:rPr>
          <w:rFonts w:asciiTheme="majorHAnsi" w:hAnsiTheme="majorHAnsi" w:cstheme="majorHAnsi"/>
          <w:b/>
          <w:bCs/>
          <w:sz w:val="28"/>
          <w:szCs w:val="28"/>
        </w:rPr>
        <w:t>Introduction</w:t>
      </w:r>
    </w:p>
    <w:p w14:paraId="0D3362F5" w14:textId="076818CA" w:rsidR="00DB6A40" w:rsidRPr="001C7745" w:rsidRDefault="00DB6A40" w:rsidP="00DB6A40">
      <w:pPr>
        <w:rPr>
          <w:rFonts w:asciiTheme="majorHAnsi" w:hAnsiTheme="majorHAnsi" w:cstheme="majorHAnsi"/>
        </w:rPr>
      </w:pPr>
    </w:p>
    <w:p w14:paraId="3F8BB14F" w14:textId="5D237C9F" w:rsidR="00DB6A40" w:rsidRPr="001C7745" w:rsidRDefault="00DB6A40" w:rsidP="00DB6A40">
      <w:pPr>
        <w:rPr>
          <w:rFonts w:asciiTheme="majorHAnsi" w:hAnsiTheme="majorHAnsi" w:cstheme="majorHAnsi"/>
        </w:rPr>
      </w:pPr>
      <w:r w:rsidRPr="001C7745">
        <w:rPr>
          <w:rFonts w:asciiTheme="majorHAnsi" w:hAnsiTheme="majorHAnsi" w:cstheme="majorHAnsi"/>
        </w:rPr>
        <w:t>Government policy has rendered 600k people, including 120,000 children, ineligible for free N</w:t>
      </w:r>
      <w:r w:rsidR="00D54548" w:rsidRPr="001C7745">
        <w:rPr>
          <w:rFonts w:asciiTheme="majorHAnsi" w:hAnsiTheme="majorHAnsi" w:cstheme="majorHAnsi"/>
        </w:rPr>
        <w:t>H</w:t>
      </w:r>
      <w:r w:rsidRPr="001C7745">
        <w:rPr>
          <w:rFonts w:asciiTheme="majorHAnsi" w:hAnsiTheme="majorHAnsi" w:cstheme="majorHAnsi"/>
        </w:rPr>
        <w:t xml:space="preserve">S care. </w:t>
      </w:r>
      <w:r w:rsidR="00A55A08" w:rsidRPr="001C7745">
        <w:rPr>
          <w:rFonts w:asciiTheme="majorHAnsi" w:hAnsiTheme="majorHAnsi" w:cstheme="majorHAnsi"/>
        </w:rPr>
        <w:t>By</w:t>
      </w:r>
      <w:r w:rsidR="008E34F7" w:rsidRPr="001C7745">
        <w:rPr>
          <w:rFonts w:asciiTheme="majorHAnsi" w:hAnsiTheme="majorHAnsi" w:cstheme="majorHAnsi"/>
        </w:rPr>
        <w:t xml:space="preserve"> so</w:t>
      </w:r>
      <w:r w:rsidR="00A55A08" w:rsidRPr="001C7745">
        <w:rPr>
          <w:rFonts w:asciiTheme="majorHAnsi" w:hAnsiTheme="majorHAnsi" w:cstheme="majorHAnsi"/>
        </w:rPr>
        <w:t xml:space="preserve"> doing they have put the health and lives of these people at risk and have ended universal access to the NHS for people living in the UK.</w:t>
      </w:r>
    </w:p>
    <w:p w14:paraId="108AC2AA" w14:textId="365AA9B5" w:rsidR="00DB6A40" w:rsidRPr="001C7745" w:rsidRDefault="00DB6A40" w:rsidP="00DB6A40">
      <w:pPr>
        <w:rPr>
          <w:rFonts w:asciiTheme="majorHAnsi" w:hAnsiTheme="majorHAnsi" w:cstheme="majorHAnsi"/>
        </w:rPr>
      </w:pPr>
    </w:p>
    <w:p w14:paraId="7DA0B69F" w14:textId="32E6948B" w:rsidR="00737FC4" w:rsidRPr="001C7745" w:rsidRDefault="00DB6A40" w:rsidP="00DB6A40">
      <w:pPr>
        <w:rPr>
          <w:rFonts w:asciiTheme="majorHAnsi" w:hAnsiTheme="majorHAnsi" w:cstheme="majorHAnsi"/>
        </w:rPr>
      </w:pPr>
      <w:r w:rsidRPr="001C7745">
        <w:rPr>
          <w:rFonts w:asciiTheme="majorHAnsi" w:hAnsiTheme="majorHAnsi" w:cstheme="majorHAnsi"/>
        </w:rPr>
        <w:t>Lewisham and Greenwich NHS Trust (LGT) has been an early operator in identifying eligibility for free NHS care and invoicing those deemed ineligible</w:t>
      </w:r>
      <w:r w:rsidR="00A55A08" w:rsidRPr="001C7745">
        <w:rPr>
          <w:rFonts w:asciiTheme="majorHAnsi" w:hAnsiTheme="majorHAnsi" w:cstheme="majorHAnsi"/>
        </w:rPr>
        <w:t>. It</w:t>
      </w:r>
      <w:r w:rsidR="00267D25" w:rsidRPr="001C7745">
        <w:rPr>
          <w:rFonts w:asciiTheme="majorHAnsi" w:hAnsiTheme="majorHAnsi" w:cstheme="majorHAnsi"/>
        </w:rPr>
        <w:t xml:space="preserve"> is one of the highest referrers in England of patients who have been charged for their care to debt </w:t>
      </w:r>
      <w:r w:rsidR="00FB1958">
        <w:rPr>
          <w:rFonts w:asciiTheme="majorHAnsi" w:hAnsiTheme="majorHAnsi" w:cstheme="majorHAnsi"/>
        </w:rPr>
        <w:t>collection agencies.</w:t>
      </w:r>
      <w:r w:rsidRPr="001C7745">
        <w:rPr>
          <w:rFonts w:asciiTheme="majorHAnsi" w:hAnsiTheme="majorHAnsi" w:cstheme="majorHAnsi"/>
        </w:rPr>
        <w:t xml:space="preserve"> </w:t>
      </w:r>
      <w:r w:rsidR="00737FC4" w:rsidRPr="001C7745">
        <w:rPr>
          <w:rFonts w:asciiTheme="majorHAnsi" w:hAnsiTheme="majorHAnsi" w:cstheme="majorHAnsi"/>
        </w:rPr>
        <w:t xml:space="preserve"> </w:t>
      </w:r>
    </w:p>
    <w:p w14:paraId="02DE9D91" w14:textId="77777777" w:rsidR="00737FC4" w:rsidRPr="001C7745" w:rsidRDefault="00737FC4" w:rsidP="00DB6A40">
      <w:pPr>
        <w:rPr>
          <w:rFonts w:asciiTheme="majorHAnsi" w:hAnsiTheme="majorHAnsi" w:cstheme="majorHAnsi"/>
        </w:rPr>
      </w:pPr>
    </w:p>
    <w:p w14:paraId="4F2D5633" w14:textId="52DD7016" w:rsidR="00DB6A40" w:rsidRPr="001C7745" w:rsidRDefault="00737FC4" w:rsidP="00DB6A40">
      <w:pPr>
        <w:rPr>
          <w:rFonts w:asciiTheme="majorHAnsi" w:hAnsiTheme="majorHAnsi" w:cstheme="majorHAnsi"/>
        </w:rPr>
      </w:pPr>
      <w:r w:rsidRPr="001C7745">
        <w:rPr>
          <w:rFonts w:asciiTheme="majorHAnsi" w:hAnsiTheme="majorHAnsi" w:cstheme="majorHAnsi"/>
        </w:rPr>
        <w:t>The Save Lewisham Hospital Campaign (SLHC) has question</w:t>
      </w:r>
      <w:r w:rsidR="003B68CF" w:rsidRPr="001C7745">
        <w:rPr>
          <w:rFonts w:asciiTheme="majorHAnsi" w:hAnsiTheme="majorHAnsi" w:cstheme="majorHAnsi"/>
        </w:rPr>
        <w:t>ed</w:t>
      </w:r>
      <w:r w:rsidRPr="001C7745">
        <w:rPr>
          <w:rFonts w:asciiTheme="majorHAnsi" w:hAnsiTheme="majorHAnsi" w:cstheme="majorHAnsi"/>
        </w:rPr>
        <w:t xml:space="preserve"> LG</w:t>
      </w:r>
      <w:r w:rsidR="00A55A08" w:rsidRPr="001C7745">
        <w:rPr>
          <w:rFonts w:asciiTheme="majorHAnsi" w:hAnsiTheme="majorHAnsi" w:cstheme="majorHAnsi"/>
        </w:rPr>
        <w:t>T</w:t>
      </w:r>
      <w:r w:rsidRPr="001C7745">
        <w:rPr>
          <w:rFonts w:asciiTheme="majorHAnsi" w:hAnsiTheme="majorHAnsi" w:cstheme="majorHAnsi"/>
        </w:rPr>
        <w:t xml:space="preserve"> about this </w:t>
      </w:r>
      <w:r w:rsidR="00FB1958" w:rsidRPr="00FB1958">
        <w:rPr>
          <w:rFonts w:asciiTheme="majorHAnsi" w:hAnsiTheme="majorHAnsi" w:cstheme="majorHAnsi"/>
        </w:rPr>
        <w:t>has</w:t>
      </w:r>
      <w:r w:rsidR="00FB1958">
        <w:rPr>
          <w:rFonts w:asciiTheme="majorHAnsi" w:hAnsiTheme="majorHAnsi" w:cstheme="majorHAnsi"/>
        </w:rPr>
        <w:t xml:space="preserve"> </w:t>
      </w:r>
      <w:r w:rsidRPr="001C7745">
        <w:rPr>
          <w:rFonts w:asciiTheme="majorHAnsi" w:hAnsiTheme="majorHAnsi" w:cstheme="majorHAnsi"/>
        </w:rPr>
        <w:t>discovered information about how the policy is being implemented that could be generali</w:t>
      </w:r>
      <w:r w:rsidR="00A55A08" w:rsidRPr="001C7745">
        <w:rPr>
          <w:rFonts w:asciiTheme="majorHAnsi" w:hAnsiTheme="majorHAnsi" w:cstheme="majorHAnsi"/>
        </w:rPr>
        <w:t>s</w:t>
      </w:r>
      <w:r w:rsidRPr="001C7745">
        <w:rPr>
          <w:rFonts w:asciiTheme="majorHAnsi" w:hAnsiTheme="majorHAnsi" w:cstheme="majorHAnsi"/>
        </w:rPr>
        <w:t>able to other hospital trusts and could be the basis of investigations of the policy impact in other areas</w:t>
      </w:r>
      <w:r w:rsidR="00A55A08" w:rsidRPr="001C7745">
        <w:rPr>
          <w:rFonts w:asciiTheme="majorHAnsi" w:hAnsiTheme="majorHAnsi" w:cstheme="majorHAnsi"/>
        </w:rPr>
        <w:t xml:space="preserve"> of England</w:t>
      </w:r>
      <w:r w:rsidRPr="001C7745">
        <w:rPr>
          <w:rFonts w:asciiTheme="majorHAnsi" w:hAnsiTheme="majorHAnsi" w:cstheme="majorHAnsi"/>
        </w:rPr>
        <w:t>. Therefore</w:t>
      </w:r>
      <w:r w:rsidR="008E34F7" w:rsidRPr="001C7745">
        <w:rPr>
          <w:rFonts w:asciiTheme="majorHAnsi" w:hAnsiTheme="majorHAnsi" w:cstheme="majorHAnsi"/>
        </w:rPr>
        <w:t>,</w:t>
      </w:r>
      <w:r w:rsidRPr="001C7745">
        <w:rPr>
          <w:rFonts w:asciiTheme="majorHAnsi" w:hAnsiTheme="majorHAnsi" w:cstheme="majorHAnsi"/>
        </w:rPr>
        <w:t xml:space="preserve"> we are sharing our findings so they can be helpful to </w:t>
      </w:r>
      <w:r w:rsidR="00A55A08" w:rsidRPr="001C7745">
        <w:rPr>
          <w:rFonts w:asciiTheme="majorHAnsi" w:hAnsiTheme="majorHAnsi" w:cstheme="majorHAnsi"/>
        </w:rPr>
        <w:t xml:space="preserve">elected representatives and to </w:t>
      </w:r>
      <w:r w:rsidRPr="001C7745">
        <w:rPr>
          <w:rFonts w:asciiTheme="majorHAnsi" w:hAnsiTheme="majorHAnsi" w:cstheme="majorHAnsi"/>
        </w:rPr>
        <w:t>campaigners more widely.</w:t>
      </w:r>
    </w:p>
    <w:p w14:paraId="58D891CF" w14:textId="77777777" w:rsidR="008E34F7" w:rsidRPr="001C7745" w:rsidRDefault="008E34F7" w:rsidP="008E34F7">
      <w:pPr>
        <w:rPr>
          <w:rFonts w:asciiTheme="majorHAnsi" w:hAnsiTheme="majorHAnsi" w:cstheme="majorHAnsi"/>
          <w:b/>
          <w:bCs/>
        </w:rPr>
      </w:pPr>
    </w:p>
    <w:p w14:paraId="7E01FF79" w14:textId="326E9F0D" w:rsidR="008E34F7" w:rsidRPr="001C7745" w:rsidRDefault="008E34F7" w:rsidP="008E34F7">
      <w:pPr>
        <w:rPr>
          <w:rFonts w:asciiTheme="majorHAnsi" w:hAnsiTheme="majorHAnsi" w:cstheme="majorHAnsi"/>
          <w:b/>
          <w:bCs/>
          <w:sz w:val="28"/>
          <w:szCs w:val="28"/>
        </w:rPr>
      </w:pPr>
      <w:r w:rsidRPr="001C7745">
        <w:rPr>
          <w:rFonts w:asciiTheme="majorHAnsi" w:hAnsiTheme="majorHAnsi" w:cstheme="majorHAnsi"/>
          <w:b/>
          <w:bCs/>
          <w:sz w:val="28"/>
          <w:szCs w:val="28"/>
        </w:rPr>
        <w:t>Our main concerns:</w:t>
      </w:r>
    </w:p>
    <w:p w14:paraId="2DB2D2DF" w14:textId="03FF485B" w:rsidR="008E34F7" w:rsidRPr="001C7745" w:rsidRDefault="008E34F7" w:rsidP="008E34F7">
      <w:pPr>
        <w:rPr>
          <w:rFonts w:asciiTheme="majorHAnsi" w:hAnsiTheme="majorHAnsi" w:cstheme="majorHAnsi"/>
          <w:b/>
          <w:bCs/>
        </w:rPr>
      </w:pPr>
      <w:r w:rsidRPr="001C7745">
        <w:rPr>
          <w:rFonts w:asciiTheme="majorHAnsi" w:hAnsiTheme="majorHAnsi" w:cstheme="majorHAnsi"/>
          <w:b/>
          <w:bCs/>
        </w:rPr>
        <w:t xml:space="preserve">1: </w:t>
      </w:r>
      <w:r w:rsidR="00794708" w:rsidRPr="001C7745">
        <w:rPr>
          <w:rFonts w:asciiTheme="majorHAnsi" w:hAnsiTheme="majorHAnsi" w:cstheme="majorHAnsi"/>
          <w:b/>
          <w:bCs/>
        </w:rPr>
        <w:t>Adverse i</w:t>
      </w:r>
      <w:r w:rsidRPr="001C7745">
        <w:rPr>
          <w:rFonts w:asciiTheme="majorHAnsi" w:hAnsiTheme="majorHAnsi" w:cstheme="majorHAnsi"/>
          <w:b/>
          <w:bCs/>
        </w:rPr>
        <w:t>mpact on patient health</w:t>
      </w:r>
    </w:p>
    <w:p w14:paraId="4050900D" w14:textId="53083CD6" w:rsidR="008E34F7" w:rsidRPr="001C7745" w:rsidRDefault="008E34F7" w:rsidP="00A672C6">
      <w:pPr>
        <w:pStyle w:val="ListParagraph"/>
        <w:numPr>
          <w:ilvl w:val="1"/>
          <w:numId w:val="1"/>
        </w:numPr>
        <w:ind w:left="709"/>
        <w:rPr>
          <w:rFonts w:asciiTheme="majorHAnsi" w:hAnsiTheme="majorHAnsi" w:cstheme="majorHAnsi"/>
        </w:rPr>
      </w:pPr>
      <w:r w:rsidRPr="001C7745">
        <w:rPr>
          <w:rFonts w:asciiTheme="majorHAnsi" w:hAnsiTheme="majorHAnsi" w:cstheme="majorHAnsi"/>
        </w:rPr>
        <w:t xml:space="preserve">There is a lack of knowledge at </w:t>
      </w:r>
      <w:r w:rsidR="00794708" w:rsidRPr="001C7745">
        <w:rPr>
          <w:rFonts w:asciiTheme="majorHAnsi" w:hAnsiTheme="majorHAnsi" w:cstheme="majorHAnsi"/>
        </w:rPr>
        <w:t>LGT</w:t>
      </w:r>
      <w:r w:rsidRPr="001C7745">
        <w:rPr>
          <w:rFonts w:asciiTheme="majorHAnsi" w:hAnsiTheme="majorHAnsi" w:cstheme="majorHAnsi"/>
        </w:rPr>
        <w:t xml:space="preserve"> as a whole </w:t>
      </w:r>
      <w:r w:rsidR="00794708" w:rsidRPr="001C7745">
        <w:rPr>
          <w:rFonts w:asciiTheme="majorHAnsi" w:hAnsiTheme="majorHAnsi" w:cstheme="majorHAnsi"/>
        </w:rPr>
        <w:t>about</w:t>
      </w:r>
      <w:r w:rsidRPr="001C7745">
        <w:rPr>
          <w:rFonts w:asciiTheme="majorHAnsi" w:hAnsiTheme="majorHAnsi" w:cstheme="majorHAnsi"/>
        </w:rPr>
        <w:t xml:space="preserve"> the impact of this policy on individual patients’ health and on the health of the population that the Trust serves</w:t>
      </w:r>
      <w:r w:rsidR="00794708" w:rsidRPr="001C7745">
        <w:rPr>
          <w:rFonts w:asciiTheme="majorHAnsi" w:hAnsiTheme="majorHAnsi" w:cstheme="majorHAnsi"/>
        </w:rPr>
        <w:t>.</w:t>
      </w:r>
    </w:p>
    <w:p w14:paraId="6DB310CC" w14:textId="77777777" w:rsidR="008E34F7" w:rsidRPr="001C7745" w:rsidRDefault="008E34F7" w:rsidP="00A672C6">
      <w:pPr>
        <w:pStyle w:val="ListParagraph"/>
        <w:numPr>
          <w:ilvl w:val="1"/>
          <w:numId w:val="1"/>
        </w:numPr>
        <w:ind w:left="709"/>
        <w:rPr>
          <w:rFonts w:asciiTheme="majorHAnsi" w:hAnsiTheme="majorHAnsi" w:cstheme="majorHAnsi"/>
        </w:rPr>
      </w:pPr>
      <w:r w:rsidRPr="001C7745">
        <w:rPr>
          <w:rFonts w:asciiTheme="majorHAnsi" w:hAnsiTheme="majorHAnsi" w:cstheme="majorHAnsi"/>
        </w:rPr>
        <w:t>There is a lack of knowledge and concern about the impact on safeguarding responsibilities to children and vulnerable adults.</w:t>
      </w:r>
    </w:p>
    <w:p w14:paraId="0998464B" w14:textId="043F1275" w:rsidR="008E34F7" w:rsidRPr="001C7745" w:rsidRDefault="008E34F7" w:rsidP="00A672C6">
      <w:pPr>
        <w:pStyle w:val="ListParagraph"/>
        <w:numPr>
          <w:ilvl w:val="1"/>
          <w:numId w:val="1"/>
        </w:numPr>
        <w:ind w:left="709"/>
        <w:rPr>
          <w:rFonts w:asciiTheme="majorHAnsi" w:hAnsiTheme="majorHAnsi" w:cstheme="majorHAnsi"/>
        </w:rPr>
      </w:pPr>
      <w:r w:rsidRPr="001C7745">
        <w:rPr>
          <w:rFonts w:asciiTheme="majorHAnsi" w:hAnsiTheme="majorHAnsi" w:cstheme="majorHAnsi"/>
        </w:rPr>
        <w:t>There is a conflict between the human right of people to health care and obeying immigration law</w:t>
      </w:r>
      <w:r w:rsidR="00794708" w:rsidRPr="001C7745">
        <w:rPr>
          <w:rFonts w:asciiTheme="majorHAnsi" w:hAnsiTheme="majorHAnsi" w:cstheme="majorHAnsi"/>
        </w:rPr>
        <w:t>.</w:t>
      </w:r>
    </w:p>
    <w:p w14:paraId="31CD592E" w14:textId="5C012529" w:rsidR="008E34F7" w:rsidRPr="001C7745" w:rsidRDefault="008E34F7" w:rsidP="00A672C6">
      <w:pPr>
        <w:pStyle w:val="ListParagraph"/>
        <w:numPr>
          <w:ilvl w:val="1"/>
          <w:numId w:val="1"/>
        </w:numPr>
        <w:ind w:left="709"/>
        <w:rPr>
          <w:rFonts w:asciiTheme="majorHAnsi" w:hAnsiTheme="majorHAnsi" w:cstheme="majorHAnsi"/>
        </w:rPr>
      </w:pPr>
      <w:r w:rsidRPr="001C7745">
        <w:rPr>
          <w:rFonts w:asciiTheme="majorHAnsi" w:hAnsiTheme="majorHAnsi" w:cstheme="majorHAnsi"/>
        </w:rPr>
        <w:t xml:space="preserve">This conflict between duty of care and implementing the law also impacts on health care staff </w:t>
      </w:r>
      <w:r w:rsidR="002254AA" w:rsidRPr="001C7745">
        <w:rPr>
          <w:rFonts w:asciiTheme="majorHAnsi" w:hAnsiTheme="majorHAnsi" w:cstheme="majorHAnsi"/>
        </w:rPr>
        <w:t>facing ethical dilemmas when treating patients.</w:t>
      </w:r>
    </w:p>
    <w:p w14:paraId="15484A91" w14:textId="77777777" w:rsidR="002254AA" w:rsidRPr="001C7745" w:rsidRDefault="002254AA" w:rsidP="00A672C6">
      <w:pPr>
        <w:pStyle w:val="ListParagraph"/>
        <w:numPr>
          <w:ilvl w:val="1"/>
          <w:numId w:val="1"/>
        </w:numPr>
        <w:ind w:left="709"/>
        <w:rPr>
          <w:rFonts w:asciiTheme="majorHAnsi" w:hAnsiTheme="majorHAnsi" w:cstheme="majorHAnsi"/>
        </w:rPr>
      </w:pPr>
      <w:r w:rsidRPr="001C7745">
        <w:rPr>
          <w:rFonts w:asciiTheme="majorHAnsi" w:hAnsiTheme="majorHAnsi" w:cstheme="majorHAnsi"/>
        </w:rPr>
        <w:t>LGT</w:t>
      </w:r>
      <w:r w:rsidR="008E34F7" w:rsidRPr="001C7745">
        <w:rPr>
          <w:rFonts w:asciiTheme="majorHAnsi" w:hAnsiTheme="majorHAnsi" w:cstheme="majorHAnsi"/>
        </w:rPr>
        <w:t xml:space="preserve"> seems overzealous in their actions, even within the application of the law, and we suspect there is a strong financial incentive for this, specifically the ability to claim 50% of the cost of the procedure (which is in fact 75% of the tariff for “overseas visitors” </w:t>
      </w:r>
      <w:r w:rsidRPr="001C7745">
        <w:rPr>
          <w:rFonts w:asciiTheme="majorHAnsi" w:hAnsiTheme="majorHAnsi" w:cstheme="majorHAnsi"/>
        </w:rPr>
        <w:t>set at</w:t>
      </w:r>
      <w:r w:rsidR="008E34F7" w:rsidRPr="001C7745">
        <w:rPr>
          <w:rFonts w:asciiTheme="majorHAnsi" w:hAnsiTheme="majorHAnsi" w:cstheme="majorHAnsi"/>
        </w:rPr>
        <w:t xml:space="preserve"> 150% of the NHS cost). </w:t>
      </w:r>
    </w:p>
    <w:p w14:paraId="0155B7EB" w14:textId="77777777" w:rsidR="00BC3C21" w:rsidRPr="001C7745" w:rsidRDefault="002254AA" w:rsidP="00BC3C21">
      <w:pPr>
        <w:pStyle w:val="ListParagraph"/>
        <w:numPr>
          <w:ilvl w:val="1"/>
          <w:numId w:val="1"/>
        </w:numPr>
        <w:ind w:left="709"/>
        <w:rPr>
          <w:rFonts w:asciiTheme="majorHAnsi" w:hAnsiTheme="majorHAnsi" w:cstheme="majorHAnsi"/>
        </w:rPr>
      </w:pPr>
      <w:r w:rsidRPr="001C7745">
        <w:rPr>
          <w:rFonts w:asciiTheme="majorHAnsi" w:hAnsiTheme="majorHAnsi" w:cstheme="majorHAnsi"/>
        </w:rPr>
        <w:t xml:space="preserve">LGT has </w:t>
      </w:r>
      <w:r w:rsidR="008E34F7" w:rsidRPr="001C7745">
        <w:rPr>
          <w:rFonts w:asciiTheme="majorHAnsi" w:hAnsiTheme="majorHAnsi" w:cstheme="majorHAnsi"/>
        </w:rPr>
        <w:t xml:space="preserve">not </w:t>
      </w:r>
      <w:r w:rsidRPr="001C7745">
        <w:rPr>
          <w:rFonts w:asciiTheme="majorHAnsi" w:hAnsiTheme="majorHAnsi" w:cstheme="majorHAnsi"/>
        </w:rPr>
        <w:t xml:space="preserve">been </w:t>
      </w:r>
      <w:r w:rsidR="008E34F7" w:rsidRPr="001C7745">
        <w:rPr>
          <w:rFonts w:asciiTheme="majorHAnsi" w:hAnsiTheme="majorHAnsi" w:cstheme="majorHAnsi"/>
        </w:rPr>
        <w:t>using discretion to waive debts from people who are unable to pay.</w:t>
      </w:r>
    </w:p>
    <w:p w14:paraId="302D9463" w14:textId="7A0109C8" w:rsidR="00BC3C21" w:rsidRPr="001C7745" w:rsidRDefault="00BC3C21" w:rsidP="00BC3C21">
      <w:pPr>
        <w:pStyle w:val="ListParagraph"/>
        <w:numPr>
          <w:ilvl w:val="1"/>
          <w:numId w:val="1"/>
        </w:numPr>
        <w:ind w:left="709"/>
        <w:rPr>
          <w:rFonts w:asciiTheme="majorHAnsi" w:hAnsiTheme="majorHAnsi" w:cstheme="majorHAnsi"/>
        </w:rPr>
      </w:pPr>
      <w:r w:rsidRPr="001C7745">
        <w:rPr>
          <w:rFonts w:asciiTheme="majorHAnsi" w:hAnsiTheme="majorHAnsi" w:cstheme="majorHAnsi"/>
        </w:rPr>
        <w:t>The messaging to patients is unduly hostile and should be altered to reduce unnecessary alarm</w:t>
      </w:r>
      <w:r w:rsidR="00C82D31" w:rsidRPr="001C7745">
        <w:rPr>
          <w:rFonts w:asciiTheme="majorHAnsi" w:hAnsiTheme="majorHAnsi" w:cstheme="majorHAnsi"/>
        </w:rPr>
        <w:t>.</w:t>
      </w:r>
    </w:p>
    <w:p w14:paraId="77AEE537" w14:textId="7E12BEC5" w:rsidR="008E34F7" w:rsidRPr="001C7745" w:rsidRDefault="008E34F7" w:rsidP="00A672C6">
      <w:pPr>
        <w:pStyle w:val="ListParagraph"/>
        <w:numPr>
          <w:ilvl w:val="1"/>
          <w:numId w:val="1"/>
        </w:numPr>
        <w:ind w:left="709"/>
        <w:rPr>
          <w:rFonts w:asciiTheme="majorHAnsi" w:hAnsiTheme="majorHAnsi" w:cstheme="majorHAnsi"/>
        </w:rPr>
      </w:pPr>
      <w:r w:rsidRPr="001C7745">
        <w:rPr>
          <w:rFonts w:asciiTheme="majorHAnsi" w:hAnsiTheme="majorHAnsi" w:cstheme="majorHAnsi"/>
        </w:rPr>
        <w:t>There are particularly inhumane aspects of the application of these rules that were raised by the midwives</w:t>
      </w:r>
      <w:r w:rsidR="002254AA" w:rsidRPr="001C7745">
        <w:rPr>
          <w:rFonts w:asciiTheme="majorHAnsi" w:hAnsiTheme="majorHAnsi" w:cstheme="majorHAnsi"/>
        </w:rPr>
        <w:t>:</w:t>
      </w:r>
      <w:r w:rsidRPr="001C7745">
        <w:rPr>
          <w:rFonts w:asciiTheme="majorHAnsi" w:hAnsiTheme="majorHAnsi" w:cstheme="majorHAnsi"/>
        </w:rPr>
        <w:t xml:space="preserve"> for example</w:t>
      </w:r>
      <w:r w:rsidR="002254AA" w:rsidRPr="001C7745">
        <w:rPr>
          <w:rFonts w:asciiTheme="majorHAnsi" w:hAnsiTheme="majorHAnsi" w:cstheme="majorHAnsi"/>
        </w:rPr>
        <w:t>,</w:t>
      </w:r>
      <w:r w:rsidRPr="001C7745">
        <w:rPr>
          <w:rFonts w:asciiTheme="majorHAnsi" w:hAnsiTheme="majorHAnsi" w:cstheme="majorHAnsi"/>
        </w:rPr>
        <w:t xml:space="preserve"> billing women who have had a miscarriage or stillbirth £12,000 because these are billed as “complicated births” and are charged double the fee of a normal birth.</w:t>
      </w:r>
    </w:p>
    <w:p w14:paraId="0B9C6E36" w14:textId="264D1082" w:rsidR="008E34F7" w:rsidRPr="001C7745" w:rsidRDefault="008E34F7" w:rsidP="00A672C6">
      <w:pPr>
        <w:pStyle w:val="ListParagraph"/>
        <w:numPr>
          <w:ilvl w:val="1"/>
          <w:numId w:val="1"/>
        </w:numPr>
        <w:ind w:left="709"/>
        <w:rPr>
          <w:rFonts w:asciiTheme="majorHAnsi" w:hAnsiTheme="majorHAnsi" w:cstheme="majorHAnsi"/>
        </w:rPr>
      </w:pPr>
      <w:r w:rsidRPr="001C7745">
        <w:rPr>
          <w:rFonts w:asciiTheme="majorHAnsi" w:hAnsiTheme="majorHAnsi" w:cstheme="majorHAnsi"/>
        </w:rPr>
        <w:t xml:space="preserve">We are concerned over the intimate relationship with and sharing of </w:t>
      </w:r>
      <w:r w:rsidR="002254AA" w:rsidRPr="001C7745">
        <w:rPr>
          <w:rFonts w:asciiTheme="majorHAnsi" w:hAnsiTheme="majorHAnsi" w:cstheme="majorHAnsi"/>
        </w:rPr>
        <w:t xml:space="preserve">patient </w:t>
      </w:r>
      <w:r w:rsidRPr="001C7745">
        <w:rPr>
          <w:rFonts w:asciiTheme="majorHAnsi" w:hAnsiTheme="majorHAnsi" w:cstheme="majorHAnsi"/>
        </w:rPr>
        <w:t xml:space="preserve">data with the Home </w:t>
      </w:r>
      <w:r w:rsidR="002254AA" w:rsidRPr="001C7745">
        <w:rPr>
          <w:rFonts w:asciiTheme="majorHAnsi" w:hAnsiTheme="majorHAnsi" w:cstheme="majorHAnsi"/>
        </w:rPr>
        <w:t>O</w:t>
      </w:r>
      <w:r w:rsidRPr="001C7745">
        <w:rPr>
          <w:rFonts w:asciiTheme="majorHAnsi" w:hAnsiTheme="majorHAnsi" w:cstheme="majorHAnsi"/>
        </w:rPr>
        <w:t>ffice – effectively making the Trust an auxiliary branch of the Home Office in enforcing the hostile environment regulations</w:t>
      </w:r>
    </w:p>
    <w:p w14:paraId="7C38DAAB" w14:textId="69D2AF86" w:rsidR="00794708" w:rsidRPr="001C7745" w:rsidRDefault="002254AA" w:rsidP="00A672C6">
      <w:pPr>
        <w:pStyle w:val="ListParagraph"/>
        <w:numPr>
          <w:ilvl w:val="1"/>
          <w:numId w:val="1"/>
        </w:numPr>
        <w:ind w:left="709"/>
        <w:rPr>
          <w:rFonts w:asciiTheme="majorHAnsi" w:hAnsiTheme="majorHAnsi" w:cstheme="majorHAnsi"/>
        </w:rPr>
      </w:pPr>
      <w:r w:rsidRPr="001C7745">
        <w:rPr>
          <w:rFonts w:asciiTheme="majorHAnsi" w:hAnsiTheme="majorHAnsi" w:cstheme="majorHAnsi"/>
        </w:rPr>
        <w:lastRenderedPageBreak/>
        <w:t>C</w:t>
      </w:r>
      <w:r w:rsidR="008E34F7" w:rsidRPr="001C7745">
        <w:rPr>
          <w:rFonts w:asciiTheme="majorHAnsi" w:hAnsiTheme="majorHAnsi" w:cstheme="majorHAnsi"/>
        </w:rPr>
        <w:t>linicians</w:t>
      </w:r>
      <w:r w:rsidRPr="001C7745">
        <w:rPr>
          <w:rFonts w:asciiTheme="majorHAnsi" w:hAnsiTheme="majorHAnsi" w:cstheme="majorHAnsi"/>
        </w:rPr>
        <w:t xml:space="preserve"> are</w:t>
      </w:r>
      <w:r w:rsidR="008E34F7" w:rsidRPr="001C7745">
        <w:rPr>
          <w:rFonts w:asciiTheme="majorHAnsi" w:hAnsiTheme="majorHAnsi" w:cstheme="majorHAnsi"/>
        </w:rPr>
        <w:t xml:space="preserve"> being used to </w:t>
      </w:r>
      <w:r w:rsidRPr="001C7745">
        <w:rPr>
          <w:rFonts w:asciiTheme="majorHAnsi" w:hAnsiTheme="majorHAnsi" w:cstheme="majorHAnsi"/>
        </w:rPr>
        <w:t xml:space="preserve">unwittingly </w:t>
      </w:r>
      <w:r w:rsidR="008E34F7" w:rsidRPr="001C7745">
        <w:rPr>
          <w:rFonts w:asciiTheme="majorHAnsi" w:hAnsiTheme="majorHAnsi" w:cstheme="majorHAnsi"/>
        </w:rPr>
        <w:t>support application of the regulations without fully understanding the implications of what are quite difficult judgements about whether treatment is urgent or not</w:t>
      </w:r>
      <w:r w:rsidRPr="001C7745">
        <w:rPr>
          <w:rFonts w:asciiTheme="majorHAnsi" w:hAnsiTheme="majorHAnsi" w:cstheme="majorHAnsi"/>
        </w:rPr>
        <w:t>.</w:t>
      </w:r>
    </w:p>
    <w:p w14:paraId="2214A681" w14:textId="4112A04C" w:rsidR="008E34F7" w:rsidRPr="001C7745" w:rsidRDefault="002254AA" w:rsidP="00A672C6">
      <w:pPr>
        <w:pStyle w:val="ListParagraph"/>
        <w:numPr>
          <w:ilvl w:val="1"/>
          <w:numId w:val="1"/>
        </w:numPr>
        <w:ind w:left="709"/>
        <w:rPr>
          <w:rFonts w:asciiTheme="majorHAnsi" w:hAnsiTheme="majorHAnsi" w:cstheme="majorHAnsi"/>
        </w:rPr>
      </w:pPr>
      <w:r w:rsidRPr="001C7745">
        <w:rPr>
          <w:rFonts w:asciiTheme="majorHAnsi" w:hAnsiTheme="majorHAnsi" w:cstheme="majorHAnsi"/>
        </w:rPr>
        <w:t>There has been a l</w:t>
      </w:r>
      <w:r w:rsidR="008E34F7" w:rsidRPr="001C7745">
        <w:rPr>
          <w:rFonts w:asciiTheme="majorHAnsi" w:hAnsiTheme="majorHAnsi" w:cstheme="majorHAnsi"/>
        </w:rPr>
        <w:t xml:space="preserve">ack of training </w:t>
      </w:r>
      <w:r w:rsidRPr="001C7745">
        <w:rPr>
          <w:rFonts w:asciiTheme="majorHAnsi" w:hAnsiTheme="majorHAnsi" w:cstheme="majorHAnsi"/>
        </w:rPr>
        <w:t>for</w:t>
      </w:r>
      <w:r w:rsidR="008E34F7" w:rsidRPr="001C7745">
        <w:rPr>
          <w:rFonts w:asciiTheme="majorHAnsi" w:hAnsiTheme="majorHAnsi" w:cstheme="majorHAnsi"/>
        </w:rPr>
        <w:t xml:space="preserve"> clinical staff </w:t>
      </w:r>
      <w:r w:rsidRPr="001C7745">
        <w:rPr>
          <w:rFonts w:asciiTheme="majorHAnsi" w:hAnsiTheme="majorHAnsi" w:cstheme="majorHAnsi"/>
        </w:rPr>
        <w:t>o</w:t>
      </w:r>
      <w:r w:rsidR="008E34F7" w:rsidRPr="001C7745">
        <w:rPr>
          <w:rFonts w:asciiTheme="majorHAnsi" w:hAnsiTheme="majorHAnsi" w:cstheme="majorHAnsi"/>
        </w:rPr>
        <w:t xml:space="preserve">n the application of the rules </w:t>
      </w:r>
      <w:r w:rsidRPr="001C7745">
        <w:rPr>
          <w:rFonts w:asciiTheme="majorHAnsi" w:hAnsiTheme="majorHAnsi" w:cstheme="majorHAnsi"/>
        </w:rPr>
        <w:t>and their role. T</w:t>
      </w:r>
      <w:r w:rsidR="008E34F7" w:rsidRPr="001C7745">
        <w:rPr>
          <w:rFonts w:asciiTheme="majorHAnsi" w:hAnsiTheme="majorHAnsi" w:cstheme="majorHAnsi"/>
        </w:rPr>
        <w:t>herefore the p</w:t>
      </w:r>
      <w:r w:rsidRPr="001C7745">
        <w:rPr>
          <w:rFonts w:asciiTheme="majorHAnsi" w:hAnsiTheme="majorHAnsi" w:cstheme="majorHAnsi"/>
        </w:rPr>
        <w:t xml:space="preserve">robability exists </w:t>
      </w:r>
      <w:r w:rsidR="008E34F7" w:rsidRPr="001C7745">
        <w:rPr>
          <w:rFonts w:asciiTheme="majorHAnsi" w:hAnsiTheme="majorHAnsi" w:cstheme="majorHAnsi"/>
        </w:rPr>
        <w:t xml:space="preserve">that they could be making errors in their decisions </w:t>
      </w:r>
      <w:r w:rsidRPr="001C7745">
        <w:rPr>
          <w:rFonts w:asciiTheme="majorHAnsi" w:hAnsiTheme="majorHAnsi" w:cstheme="majorHAnsi"/>
        </w:rPr>
        <w:t xml:space="preserve">which impact on </w:t>
      </w:r>
      <w:r w:rsidR="008E34F7" w:rsidRPr="001C7745">
        <w:rPr>
          <w:rFonts w:asciiTheme="majorHAnsi" w:hAnsiTheme="majorHAnsi" w:cstheme="majorHAnsi"/>
        </w:rPr>
        <w:t xml:space="preserve">eligibility for care. </w:t>
      </w:r>
    </w:p>
    <w:p w14:paraId="029C598E" w14:textId="3D2B2989" w:rsidR="00C82D31" w:rsidRPr="001C7745" w:rsidRDefault="00C82D31" w:rsidP="00A672C6">
      <w:pPr>
        <w:pStyle w:val="ListParagraph"/>
        <w:numPr>
          <w:ilvl w:val="1"/>
          <w:numId w:val="1"/>
        </w:numPr>
        <w:ind w:left="709"/>
        <w:rPr>
          <w:rFonts w:asciiTheme="majorHAnsi" w:hAnsiTheme="majorHAnsi" w:cstheme="majorHAnsi"/>
        </w:rPr>
      </w:pPr>
      <w:r w:rsidRPr="001C7745">
        <w:rPr>
          <w:rFonts w:asciiTheme="majorHAnsi" w:hAnsiTheme="majorHAnsi" w:cstheme="majorHAnsi"/>
        </w:rPr>
        <w:t xml:space="preserve">Many patients denied free care, unable to confirm their documentation, </w:t>
      </w:r>
      <w:r w:rsidR="00FB1958">
        <w:rPr>
          <w:rFonts w:asciiTheme="majorHAnsi" w:hAnsiTheme="majorHAnsi" w:cstheme="majorHAnsi"/>
        </w:rPr>
        <w:t xml:space="preserve">are </w:t>
      </w:r>
      <w:r w:rsidRPr="001C7745">
        <w:rPr>
          <w:rFonts w:asciiTheme="majorHAnsi" w:hAnsiTheme="majorHAnsi" w:cstheme="majorHAnsi"/>
        </w:rPr>
        <w:t>subsequently shown to have been eligible all along.</w:t>
      </w:r>
    </w:p>
    <w:p w14:paraId="6491A147" w14:textId="77777777" w:rsidR="008E34F7" w:rsidRPr="001C7745" w:rsidRDefault="008E34F7" w:rsidP="008E34F7">
      <w:pPr>
        <w:rPr>
          <w:rFonts w:asciiTheme="majorHAnsi" w:hAnsiTheme="majorHAnsi" w:cstheme="majorHAnsi"/>
          <w:b/>
          <w:bCs/>
        </w:rPr>
      </w:pPr>
    </w:p>
    <w:p w14:paraId="2194ADAE" w14:textId="04A9F9E8" w:rsidR="008E34F7" w:rsidRPr="001C7745" w:rsidRDefault="008E34F7" w:rsidP="008E34F7">
      <w:pPr>
        <w:rPr>
          <w:rFonts w:asciiTheme="majorHAnsi" w:hAnsiTheme="majorHAnsi" w:cstheme="majorHAnsi"/>
          <w:b/>
          <w:bCs/>
        </w:rPr>
      </w:pPr>
      <w:r w:rsidRPr="001C7745">
        <w:rPr>
          <w:rFonts w:asciiTheme="majorHAnsi" w:hAnsiTheme="majorHAnsi" w:cstheme="majorHAnsi"/>
          <w:b/>
          <w:bCs/>
        </w:rPr>
        <w:t xml:space="preserve">2: </w:t>
      </w:r>
      <w:r w:rsidR="00794708" w:rsidRPr="001C7745">
        <w:rPr>
          <w:rFonts w:asciiTheme="majorHAnsi" w:hAnsiTheme="majorHAnsi" w:cstheme="majorHAnsi"/>
          <w:b/>
          <w:bCs/>
        </w:rPr>
        <w:t>Adverse i</w:t>
      </w:r>
      <w:r w:rsidRPr="001C7745">
        <w:rPr>
          <w:rFonts w:asciiTheme="majorHAnsi" w:hAnsiTheme="majorHAnsi" w:cstheme="majorHAnsi"/>
          <w:b/>
          <w:bCs/>
        </w:rPr>
        <w:t>mpact on maternity patients</w:t>
      </w:r>
      <w:r w:rsidR="00794708" w:rsidRPr="001C7745">
        <w:rPr>
          <w:rFonts w:asciiTheme="majorHAnsi" w:hAnsiTheme="majorHAnsi" w:cstheme="majorHAnsi"/>
          <w:b/>
          <w:bCs/>
        </w:rPr>
        <w:t xml:space="preserve"> – mothers and babies</w:t>
      </w:r>
    </w:p>
    <w:p w14:paraId="5FD7B078" w14:textId="77777777" w:rsidR="008E34F7" w:rsidRPr="001C7745" w:rsidRDefault="008E34F7" w:rsidP="008E34F7">
      <w:pPr>
        <w:rPr>
          <w:rFonts w:asciiTheme="majorHAnsi" w:hAnsiTheme="majorHAnsi" w:cstheme="majorHAnsi"/>
          <w:b/>
          <w:bCs/>
        </w:rPr>
      </w:pPr>
    </w:p>
    <w:p w14:paraId="66A13CD0" w14:textId="29908D24" w:rsidR="00A672C6" w:rsidRPr="001C7745" w:rsidRDefault="00FB1958" w:rsidP="00A672C6">
      <w:pPr>
        <w:pStyle w:val="ListParagraph"/>
        <w:numPr>
          <w:ilvl w:val="0"/>
          <w:numId w:val="13"/>
        </w:numPr>
        <w:rPr>
          <w:rFonts w:asciiTheme="majorHAnsi" w:hAnsiTheme="majorHAnsi" w:cstheme="majorHAnsi"/>
        </w:rPr>
      </w:pPr>
      <w:r>
        <w:rPr>
          <w:rFonts w:asciiTheme="majorHAnsi" w:hAnsiTheme="majorHAnsi" w:cstheme="majorHAnsi"/>
        </w:rPr>
        <w:t>We are concerned that</w:t>
      </w:r>
      <w:r w:rsidR="008E34F7" w:rsidRPr="001C7745">
        <w:rPr>
          <w:rFonts w:asciiTheme="majorHAnsi" w:hAnsiTheme="majorHAnsi" w:cstheme="majorHAnsi"/>
        </w:rPr>
        <w:t xml:space="preserve"> pregnant women </w:t>
      </w:r>
      <w:r w:rsidR="00A672C6" w:rsidRPr="001C7745">
        <w:rPr>
          <w:rFonts w:asciiTheme="majorHAnsi" w:hAnsiTheme="majorHAnsi" w:cstheme="majorHAnsi"/>
        </w:rPr>
        <w:t>are</w:t>
      </w:r>
      <w:r w:rsidR="008E34F7" w:rsidRPr="001C7745">
        <w:rPr>
          <w:rFonts w:asciiTheme="majorHAnsi" w:hAnsiTheme="majorHAnsi" w:cstheme="majorHAnsi"/>
        </w:rPr>
        <w:t xml:space="preserve"> put off accessing antenatal and intra-partum care</w:t>
      </w:r>
      <w:r>
        <w:rPr>
          <w:rFonts w:asciiTheme="majorHAnsi" w:hAnsiTheme="majorHAnsi" w:cstheme="majorHAnsi"/>
        </w:rPr>
        <w:t>.</w:t>
      </w:r>
      <w:r w:rsidR="008E34F7" w:rsidRPr="001C7745">
        <w:rPr>
          <w:rFonts w:asciiTheme="majorHAnsi" w:hAnsiTheme="majorHAnsi" w:cstheme="majorHAnsi"/>
        </w:rPr>
        <w:t xml:space="preserve"> </w:t>
      </w:r>
      <w:r w:rsidR="00A672C6" w:rsidRPr="001C7745">
        <w:rPr>
          <w:rFonts w:asciiTheme="majorHAnsi" w:hAnsiTheme="majorHAnsi" w:cstheme="majorHAnsi"/>
        </w:rPr>
        <w:t>We know this is happening elsewhere.</w:t>
      </w:r>
      <w:r w:rsidR="008E34F7" w:rsidRPr="001C7745">
        <w:rPr>
          <w:rFonts w:asciiTheme="majorHAnsi" w:hAnsiTheme="majorHAnsi" w:cstheme="majorHAnsi"/>
        </w:rPr>
        <w:t xml:space="preserve"> </w:t>
      </w:r>
    </w:p>
    <w:p w14:paraId="6515A4B6" w14:textId="2435981A" w:rsidR="00A672C6" w:rsidRPr="001C7745" w:rsidRDefault="00FB1958" w:rsidP="00A672C6">
      <w:pPr>
        <w:pStyle w:val="ListParagraph"/>
        <w:numPr>
          <w:ilvl w:val="0"/>
          <w:numId w:val="13"/>
        </w:numPr>
        <w:rPr>
          <w:rFonts w:asciiTheme="majorHAnsi" w:hAnsiTheme="majorHAnsi" w:cstheme="majorHAnsi"/>
        </w:rPr>
      </w:pPr>
      <w:r>
        <w:rPr>
          <w:rFonts w:asciiTheme="majorHAnsi" w:hAnsiTheme="majorHAnsi" w:cstheme="majorHAnsi"/>
        </w:rPr>
        <w:t>We have asked</w:t>
      </w:r>
      <w:r w:rsidR="00A672C6" w:rsidRPr="001C7745">
        <w:rPr>
          <w:rFonts w:asciiTheme="majorHAnsi" w:hAnsiTheme="majorHAnsi" w:cstheme="majorHAnsi"/>
        </w:rPr>
        <w:t xml:space="preserve"> LGT</w:t>
      </w:r>
      <w:r w:rsidR="008E34F7" w:rsidRPr="001C7745">
        <w:rPr>
          <w:rFonts w:asciiTheme="majorHAnsi" w:hAnsiTheme="majorHAnsi" w:cstheme="majorHAnsi"/>
        </w:rPr>
        <w:t xml:space="preserve"> </w:t>
      </w:r>
      <w:r>
        <w:rPr>
          <w:rFonts w:asciiTheme="majorHAnsi" w:hAnsiTheme="majorHAnsi" w:cstheme="majorHAnsi"/>
        </w:rPr>
        <w:t xml:space="preserve">to </w:t>
      </w:r>
      <w:r w:rsidR="00A672C6" w:rsidRPr="001C7745">
        <w:rPr>
          <w:rFonts w:asciiTheme="majorHAnsi" w:hAnsiTheme="majorHAnsi" w:cstheme="majorHAnsi"/>
        </w:rPr>
        <w:t xml:space="preserve">investigate </w:t>
      </w:r>
      <w:r w:rsidR="008E34F7" w:rsidRPr="001C7745">
        <w:rPr>
          <w:rFonts w:asciiTheme="majorHAnsi" w:hAnsiTheme="majorHAnsi" w:cstheme="majorHAnsi"/>
        </w:rPr>
        <w:t xml:space="preserve">the effect of this on the </w:t>
      </w:r>
      <w:r w:rsidR="00A672C6" w:rsidRPr="001C7745">
        <w:rPr>
          <w:rFonts w:asciiTheme="majorHAnsi" w:hAnsiTheme="majorHAnsi" w:cstheme="majorHAnsi"/>
        </w:rPr>
        <w:t>health of mothers</w:t>
      </w:r>
      <w:r w:rsidR="008E34F7" w:rsidRPr="001C7745">
        <w:rPr>
          <w:rFonts w:asciiTheme="majorHAnsi" w:hAnsiTheme="majorHAnsi" w:cstheme="majorHAnsi"/>
        </w:rPr>
        <w:t xml:space="preserve"> </w:t>
      </w:r>
      <w:r w:rsidR="00A672C6" w:rsidRPr="001C7745">
        <w:rPr>
          <w:rFonts w:asciiTheme="majorHAnsi" w:hAnsiTheme="majorHAnsi" w:cstheme="majorHAnsi"/>
        </w:rPr>
        <w:t>and</w:t>
      </w:r>
      <w:r w:rsidR="008E34F7" w:rsidRPr="001C7745">
        <w:rPr>
          <w:rFonts w:asciiTheme="majorHAnsi" w:hAnsiTheme="majorHAnsi" w:cstheme="majorHAnsi"/>
        </w:rPr>
        <w:t xml:space="preserve"> their babies.</w:t>
      </w:r>
    </w:p>
    <w:p w14:paraId="767A1D1D" w14:textId="77777777" w:rsidR="00A672C6" w:rsidRPr="001C7745" w:rsidRDefault="00A672C6" w:rsidP="00A672C6">
      <w:pPr>
        <w:pStyle w:val="ListParagraph"/>
        <w:numPr>
          <w:ilvl w:val="0"/>
          <w:numId w:val="13"/>
        </w:numPr>
        <w:rPr>
          <w:rFonts w:asciiTheme="majorHAnsi" w:hAnsiTheme="majorHAnsi" w:cstheme="majorHAnsi"/>
        </w:rPr>
      </w:pPr>
      <w:r w:rsidRPr="001C7745">
        <w:rPr>
          <w:rFonts w:asciiTheme="majorHAnsi" w:hAnsiTheme="majorHAnsi" w:cstheme="majorHAnsi"/>
        </w:rPr>
        <w:t xml:space="preserve">Senior LGT maternity clinicians </w:t>
      </w:r>
      <w:r w:rsidR="008E34F7" w:rsidRPr="001C7745">
        <w:rPr>
          <w:rFonts w:asciiTheme="majorHAnsi" w:hAnsiTheme="majorHAnsi" w:cstheme="majorHAnsi"/>
        </w:rPr>
        <w:t>agree with the concerns we expressed</w:t>
      </w:r>
      <w:r w:rsidRPr="001C7745">
        <w:rPr>
          <w:rFonts w:asciiTheme="majorHAnsi" w:hAnsiTheme="majorHAnsi" w:cstheme="majorHAnsi"/>
        </w:rPr>
        <w:t>.</w:t>
      </w:r>
    </w:p>
    <w:p w14:paraId="242F2FBC" w14:textId="5DE9F4CC" w:rsidR="00A672C6" w:rsidRPr="001C7745" w:rsidRDefault="00A672C6" w:rsidP="00A672C6">
      <w:pPr>
        <w:pStyle w:val="ListParagraph"/>
        <w:numPr>
          <w:ilvl w:val="0"/>
          <w:numId w:val="13"/>
        </w:numPr>
        <w:rPr>
          <w:rFonts w:asciiTheme="majorHAnsi" w:hAnsiTheme="majorHAnsi" w:cstheme="majorHAnsi"/>
        </w:rPr>
      </w:pPr>
      <w:r w:rsidRPr="001C7745">
        <w:rPr>
          <w:rFonts w:asciiTheme="majorHAnsi" w:hAnsiTheme="majorHAnsi" w:cstheme="majorHAnsi"/>
        </w:rPr>
        <w:t xml:space="preserve">The LGT Maternity service has done </w:t>
      </w:r>
      <w:r w:rsidR="008E34F7" w:rsidRPr="001C7745">
        <w:rPr>
          <w:rFonts w:asciiTheme="majorHAnsi" w:hAnsiTheme="majorHAnsi" w:cstheme="majorHAnsi"/>
        </w:rPr>
        <w:t xml:space="preserve">an audit of the women who have been charged. </w:t>
      </w:r>
      <w:r w:rsidRPr="001C7745">
        <w:rPr>
          <w:rFonts w:asciiTheme="majorHAnsi" w:hAnsiTheme="majorHAnsi" w:cstheme="majorHAnsi"/>
        </w:rPr>
        <w:t>Can the anonymised results be shared?</w:t>
      </w:r>
    </w:p>
    <w:p w14:paraId="4F1E1C80" w14:textId="77777777" w:rsidR="00A672C6" w:rsidRPr="001C7745" w:rsidRDefault="00A672C6" w:rsidP="00A672C6">
      <w:pPr>
        <w:pStyle w:val="ListParagraph"/>
        <w:numPr>
          <w:ilvl w:val="0"/>
          <w:numId w:val="13"/>
        </w:numPr>
        <w:rPr>
          <w:rFonts w:asciiTheme="majorHAnsi" w:hAnsiTheme="majorHAnsi" w:cstheme="majorHAnsi"/>
        </w:rPr>
      </w:pPr>
      <w:r w:rsidRPr="001C7745">
        <w:rPr>
          <w:rFonts w:asciiTheme="majorHAnsi" w:hAnsiTheme="majorHAnsi" w:cstheme="majorHAnsi"/>
        </w:rPr>
        <w:t>The LGT Maternity service confirmed that they do not know</w:t>
      </w:r>
      <w:r w:rsidR="008E34F7" w:rsidRPr="001C7745">
        <w:rPr>
          <w:rFonts w:asciiTheme="majorHAnsi" w:hAnsiTheme="majorHAnsi" w:cstheme="majorHAnsi"/>
        </w:rPr>
        <w:t xml:space="preserve"> how many women </w:t>
      </w:r>
      <w:r w:rsidRPr="001C7745">
        <w:rPr>
          <w:rFonts w:asciiTheme="majorHAnsi" w:hAnsiTheme="majorHAnsi" w:cstheme="majorHAnsi"/>
        </w:rPr>
        <w:t>have</w:t>
      </w:r>
      <w:r w:rsidR="008E34F7" w:rsidRPr="001C7745">
        <w:rPr>
          <w:rFonts w:asciiTheme="majorHAnsi" w:hAnsiTheme="majorHAnsi" w:cstheme="majorHAnsi"/>
        </w:rPr>
        <w:t xml:space="preserve"> never come back after attending </w:t>
      </w:r>
      <w:r w:rsidRPr="001C7745">
        <w:rPr>
          <w:rFonts w:asciiTheme="majorHAnsi" w:hAnsiTheme="majorHAnsi" w:cstheme="majorHAnsi"/>
        </w:rPr>
        <w:t>earlier</w:t>
      </w:r>
      <w:r w:rsidR="008E34F7" w:rsidRPr="001C7745">
        <w:rPr>
          <w:rFonts w:asciiTheme="majorHAnsi" w:hAnsiTheme="majorHAnsi" w:cstheme="majorHAnsi"/>
        </w:rPr>
        <w:t xml:space="preserve"> antenatal appointment</w:t>
      </w:r>
      <w:r w:rsidRPr="001C7745">
        <w:rPr>
          <w:rFonts w:asciiTheme="majorHAnsi" w:hAnsiTheme="majorHAnsi" w:cstheme="majorHAnsi"/>
        </w:rPr>
        <w:t>,</w:t>
      </w:r>
      <w:r w:rsidR="008E34F7" w:rsidRPr="001C7745">
        <w:rPr>
          <w:rFonts w:asciiTheme="majorHAnsi" w:hAnsiTheme="majorHAnsi" w:cstheme="majorHAnsi"/>
        </w:rPr>
        <w:t xml:space="preserve"> having been put off by the threat of charging</w:t>
      </w:r>
      <w:r w:rsidRPr="001C7745">
        <w:rPr>
          <w:rFonts w:asciiTheme="majorHAnsi" w:hAnsiTheme="majorHAnsi" w:cstheme="majorHAnsi"/>
        </w:rPr>
        <w:t>.</w:t>
      </w:r>
    </w:p>
    <w:p w14:paraId="7099D7A3" w14:textId="14E1498D" w:rsidR="008E34F7" w:rsidRPr="001C7745" w:rsidRDefault="00A672C6" w:rsidP="00A672C6">
      <w:pPr>
        <w:pStyle w:val="ListParagraph"/>
        <w:numPr>
          <w:ilvl w:val="0"/>
          <w:numId w:val="13"/>
        </w:numPr>
        <w:rPr>
          <w:rFonts w:asciiTheme="majorHAnsi" w:hAnsiTheme="majorHAnsi" w:cstheme="majorHAnsi"/>
        </w:rPr>
      </w:pPr>
      <w:r w:rsidRPr="001C7745">
        <w:rPr>
          <w:rFonts w:asciiTheme="majorHAnsi" w:hAnsiTheme="majorHAnsi" w:cstheme="majorHAnsi"/>
        </w:rPr>
        <w:t>T</w:t>
      </w:r>
      <w:r w:rsidR="008E34F7" w:rsidRPr="001C7745">
        <w:rPr>
          <w:rFonts w:asciiTheme="majorHAnsi" w:hAnsiTheme="majorHAnsi" w:cstheme="majorHAnsi"/>
        </w:rPr>
        <w:t xml:space="preserve">his </w:t>
      </w:r>
      <w:r w:rsidRPr="001C7745">
        <w:rPr>
          <w:rFonts w:asciiTheme="majorHAnsi" w:hAnsiTheme="majorHAnsi" w:cstheme="majorHAnsi"/>
        </w:rPr>
        <w:t>may</w:t>
      </w:r>
      <w:r w:rsidR="008E34F7" w:rsidRPr="001C7745">
        <w:rPr>
          <w:rFonts w:asciiTheme="majorHAnsi" w:hAnsiTheme="majorHAnsi" w:cstheme="majorHAnsi"/>
        </w:rPr>
        <w:t xml:space="preserve"> be difficult to study</w:t>
      </w:r>
      <w:r w:rsidRPr="001C7745">
        <w:rPr>
          <w:rFonts w:asciiTheme="majorHAnsi" w:hAnsiTheme="majorHAnsi" w:cstheme="majorHAnsi"/>
        </w:rPr>
        <w:t>, but w</w:t>
      </w:r>
      <w:r w:rsidR="008E34F7" w:rsidRPr="001C7745">
        <w:rPr>
          <w:rFonts w:asciiTheme="majorHAnsi" w:hAnsiTheme="majorHAnsi" w:cstheme="majorHAnsi"/>
        </w:rPr>
        <w:t xml:space="preserve">e suggest an </w:t>
      </w:r>
      <w:r w:rsidRPr="001C7745">
        <w:rPr>
          <w:rFonts w:asciiTheme="majorHAnsi" w:hAnsiTheme="majorHAnsi" w:cstheme="majorHAnsi"/>
        </w:rPr>
        <w:t xml:space="preserve">examination of differential rates </w:t>
      </w:r>
      <w:r w:rsidR="008E34F7" w:rsidRPr="001C7745">
        <w:rPr>
          <w:rFonts w:asciiTheme="majorHAnsi" w:hAnsiTheme="majorHAnsi" w:cstheme="majorHAnsi"/>
        </w:rPr>
        <w:t xml:space="preserve">of “DNAs” </w:t>
      </w:r>
      <w:r w:rsidRPr="001C7745">
        <w:rPr>
          <w:rFonts w:asciiTheme="majorHAnsi" w:hAnsiTheme="majorHAnsi" w:cstheme="majorHAnsi"/>
        </w:rPr>
        <w:t>for the ‘eligible’ and ‘non-eligible’ patients</w:t>
      </w:r>
      <w:r w:rsidR="00BC3C21" w:rsidRPr="001C7745">
        <w:rPr>
          <w:rFonts w:asciiTheme="majorHAnsi" w:hAnsiTheme="majorHAnsi" w:cstheme="majorHAnsi"/>
        </w:rPr>
        <w:t xml:space="preserve"> </w:t>
      </w:r>
      <w:r w:rsidR="008E34F7" w:rsidRPr="001C7745">
        <w:rPr>
          <w:rFonts w:asciiTheme="majorHAnsi" w:hAnsiTheme="majorHAnsi" w:cstheme="majorHAnsi"/>
        </w:rPr>
        <w:t xml:space="preserve">and </w:t>
      </w:r>
      <w:r w:rsidR="00BC3C21" w:rsidRPr="001C7745">
        <w:rPr>
          <w:rFonts w:asciiTheme="majorHAnsi" w:hAnsiTheme="majorHAnsi" w:cstheme="majorHAnsi"/>
        </w:rPr>
        <w:t>an attempt</w:t>
      </w:r>
      <w:r w:rsidR="008E34F7" w:rsidRPr="001C7745">
        <w:rPr>
          <w:rFonts w:asciiTheme="majorHAnsi" w:hAnsiTheme="majorHAnsi" w:cstheme="majorHAnsi"/>
        </w:rPr>
        <w:t xml:space="preserve"> to track had happened to those people, </w:t>
      </w:r>
      <w:r w:rsidR="00BC3C21" w:rsidRPr="001C7745">
        <w:rPr>
          <w:rFonts w:asciiTheme="majorHAnsi" w:hAnsiTheme="majorHAnsi" w:cstheme="majorHAnsi"/>
        </w:rPr>
        <w:t>eg</w:t>
      </w:r>
      <w:r w:rsidR="008E34F7" w:rsidRPr="001C7745">
        <w:rPr>
          <w:rFonts w:asciiTheme="majorHAnsi" w:hAnsiTheme="majorHAnsi" w:cstheme="majorHAnsi"/>
        </w:rPr>
        <w:t xml:space="preserve"> through contacting their GP.</w:t>
      </w:r>
      <w:r w:rsidR="008E34F7" w:rsidRPr="001C7745">
        <w:rPr>
          <w:rFonts w:asciiTheme="majorHAnsi" w:hAnsiTheme="majorHAnsi" w:cstheme="majorHAnsi"/>
        </w:rPr>
        <w:br/>
      </w:r>
    </w:p>
    <w:p w14:paraId="58F28592" w14:textId="53D79CDA" w:rsidR="008E34F7" w:rsidRPr="001C7745" w:rsidRDefault="008E34F7" w:rsidP="008E34F7">
      <w:pPr>
        <w:rPr>
          <w:rFonts w:asciiTheme="majorHAnsi" w:hAnsiTheme="majorHAnsi" w:cstheme="majorHAnsi"/>
          <w:b/>
          <w:bCs/>
        </w:rPr>
      </w:pPr>
      <w:r w:rsidRPr="001C7745">
        <w:rPr>
          <w:rFonts w:asciiTheme="majorHAnsi" w:hAnsiTheme="majorHAnsi" w:cstheme="majorHAnsi"/>
          <w:b/>
          <w:bCs/>
        </w:rPr>
        <w:t xml:space="preserve">3: </w:t>
      </w:r>
      <w:r w:rsidR="00794708" w:rsidRPr="001C7745">
        <w:rPr>
          <w:rFonts w:asciiTheme="majorHAnsi" w:hAnsiTheme="majorHAnsi" w:cstheme="majorHAnsi"/>
          <w:b/>
          <w:bCs/>
        </w:rPr>
        <w:t>Conflict with duties re: s</w:t>
      </w:r>
      <w:r w:rsidRPr="001C7745">
        <w:rPr>
          <w:rFonts w:asciiTheme="majorHAnsi" w:hAnsiTheme="majorHAnsi" w:cstheme="majorHAnsi"/>
          <w:b/>
          <w:bCs/>
        </w:rPr>
        <w:t>afeguarding</w:t>
      </w:r>
      <w:r w:rsidR="00794708" w:rsidRPr="001C7745">
        <w:rPr>
          <w:rFonts w:asciiTheme="majorHAnsi" w:hAnsiTheme="majorHAnsi" w:cstheme="majorHAnsi"/>
          <w:b/>
          <w:bCs/>
        </w:rPr>
        <w:t xml:space="preserve"> children and vulnerable adults</w:t>
      </w:r>
    </w:p>
    <w:p w14:paraId="4D539DA4" w14:textId="1679D49B" w:rsidR="00BC3C21" w:rsidRPr="001C7745" w:rsidRDefault="00BC3C21" w:rsidP="00BC3C21">
      <w:pPr>
        <w:pStyle w:val="ListParagraph"/>
        <w:numPr>
          <w:ilvl w:val="0"/>
          <w:numId w:val="14"/>
        </w:numPr>
        <w:rPr>
          <w:rFonts w:asciiTheme="majorHAnsi" w:hAnsiTheme="majorHAnsi" w:cstheme="majorHAnsi"/>
        </w:rPr>
      </w:pPr>
      <w:r w:rsidRPr="001C7745">
        <w:rPr>
          <w:rFonts w:asciiTheme="majorHAnsi" w:hAnsiTheme="majorHAnsi" w:cstheme="majorHAnsi"/>
        </w:rPr>
        <w:t xml:space="preserve">This policy conflicts with duty of care to the population of Lewisham, including vulnerable children and adults and many migrants, </w:t>
      </w:r>
    </w:p>
    <w:p w14:paraId="79FF6B77" w14:textId="6FC0D069" w:rsidR="00BC3C21" w:rsidRPr="001C7745" w:rsidRDefault="00BC3C21" w:rsidP="00BC3C21">
      <w:pPr>
        <w:pStyle w:val="ListParagraph"/>
        <w:numPr>
          <w:ilvl w:val="0"/>
          <w:numId w:val="14"/>
        </w:numPr>
        <w:rPr>
          <w:rFonts w:asciiTheme="majorHAnsi" w:hAnsiTheme="majorHAnsi" w:cstheme="majorHAnsi"/>
        </w:rPr>
      </w:pPr>
      <w:r w:rsidRPr="001C7745">
        <w:rPr>
          <w:rFonts w:asciiTheme="majorHAnsi" w:hAnsiTheme="majorHAnsi" w:cstheme="majorHAnsi"/>
        </w:rPr>
        <w:t xml:space="preserve">Taking </w:t>
      </w:r>
      <w:r w:rsidR="008E34F7" w:rsidRPr="001C7745">
        <w:rPr>
          <w:rFonts w:asciiTheme="majorHAnsi" w:hAnsiTheme="majorHAnsi" w:cstheme="majorHAnsi"/>
        </w:rPr>
        <w:t xml:space="preserve">the lack of knowledge </w:t>
      </w:r>
      <w:r w:rsidRPr="001C7745">
        <w:rPr>
          <w:rFonts w:asciiTheme="majorHAnsi" w:hAnsiTheme="majorHAnsi" w:cstheme="majorHAnsi"/>
        </w:rPr>
        <w:t xml:space="preserve">at LGT </w:t>
      </w:r>
      <w:r w:rsidR="008E34F7" w:rsidRPr="001C7745">
        <w:rPr>
          <w:rFonts w:asciiTheme="majorHAnsi" w:hAnsiTheme="majorHAnsi" w:cstheme="majorHAnsi"/>
        </w:rPr>
        <w:t xml:space="preserve">of the potential consequences of the hostile environment in healthcare policy and the way </w:t>
      </w:r>
      <w:r w:rsidRPr="001C7745">
        <w:rPr>
          <w:rFonts w:asciiTheme="majorHAnsi" w:hAnsiTheme="majorHAnsi" w:cstheme="majorHAnsi"/>
        </w:rPr>
        <w:t>this has</w:t>
      </w:r>
      <w:r w:rsidR="008E34F7" w:rsidRPr="001C7745">
        <w:rPr>
          <w:rFonts w:asciiTheme="majorHAnsi" w:hAnsiTheme="majorHAnsi" w:cstheme="majorHAnsi"/>
        </w:rPr>
        <w:t xml:space="preserve"> instilled fear in people and potentially put them off accessing the care they need, w</w:t>
      </w:r>
      <w:r w:rsidRPr="001C7745">
        <w:rPr>
          <w:rFonts w:asciiTheme="majorHAnsi" w:hAnsiTheme="majorHAnsi" w:cstheme="majorHAnsi"/>
        </w:rPr>
        <w:t>hat is the impact on</w:t>
      </w:r>
      <w:r w:rsidR="008E34F7" w:rsidRPr="001C7745">
        <w:rPr>
          <w:rFonts w:asciiTheme="majorHAnsi" w:hAnsiTheme="majorHAnsi" w:cstheme="majorHAnsi"/>
        </w:rPr>
        <w:t xml:space="preserve"> the Trust’</w:t>
      </w:r>
      <w:r w:rsidRPr="001C7745">
        <w:rPr>
          <w:rFonts w:asciiTheme="majorHAnsi" w:hAnsiTheme="majorHAnsi" w:cstheme="majorHAnsi"/>
        </w:rPr>
        <w:t>s</w:t>
      </w:r>
      <w:r w:rsidR="008E34F7" w:rsidRPr="001C7745">
        <w:rPr>
          <w:rFonts w:asciiTheme="majorHAnsi" w:hAnsiTheme="majorHAnsi" w:cstheme="majorHAnsi"/>
        </w:rPr>
        <w:t xml:space="preserve"> safeguarding duty to children and vulnerable adults</w:t>
      </w:r>
      <w:r w:rsidRPr="001C7745">
        <w:rPr>
          <w:rFonts w:asciiTheme="majorHAnsi" w:hAnsiTheme="majorHAnsi" w:cstheme="majorHAnsi"/>
        </w:rPr>
        <w:t>?</w:t>
      </w:r>
    </w:p>
    <w:p w14:paraId="1B7DF10F" w14:textId="31C44DA7" w:rsidR="00BC3C21" w:rsidRPr="001C7745" w:rsidRDefault="008E34F7" w:rsidP="00BC3C21">
      <w:pPr>
        <w:pStyle w:val="ListParagraph"/>
        <w:numPr>
          <w:ilvl w:val="0"/>
          <w:numId w:val="14"/>
        </w:numPr>
        <w:rPr>
          <w:rFonts w:asciiTheme="majorHAnsi" w:hAnsiTheme="majorHAnsi" w:cstheme="majorHAnsi"/>
        </w:rPr>
      </w:pPr>
      <w:r w:rsidRPr="001C7745">
        <w:rPr>
          <w:rFonts w:asciiTheme="majorHAnsi" w:hAnsiTheme="majorHAnsi" w:cstheme="majorHAnsi"/>
        </w:rPr>
        <w:t xml:space="preserve">Children may be deprived of care because their parents have debts or are too afraid to access care. This has happened </w:t>
      </w:r>
      <w:r w:rsidR="00BC3C21" w:rsidRPr="001C7745">
        <w:rPr>
          <w:rFonts w:asciiTheme="majorHAnsi" w:hAnsiTheme="majorHAnsi" w:cstheme="majorHAnsi"/>
        </w:rPr>
        <w:t xml:space="preserve">elsewhere </w:t>
      </w:r>
      <w:r w:rsidRPr="001C7745">
        <w:rPr>
          <w:rFonts w:asciiTheme="majorHAnsi" w:hAnsiTheme="majorHAnsi" w:cstheme="majorHAnsi"/>
        </w:rPr>
        <w:t xml:space="preserve">and has had adverse consequences for the children concerned. </w:t>
      </w:r>
    </w:p>
    <w:p w14:paraId="541DCBAE" w14:textId="51F08E2B" w:rsidR="007B2752" w:rsidRPr="001C7745" w:rsidRDefault="00BC3C21" w:rsidP="00BC3C21">
      <w:pPr>
        <w:pStyle w:val="ListParagraph"/>
        <w:numPr>
          <w:ilvl w:val="0"/>
          <w:numId w:val="14"/>
        </w:numPr>
        <w:rPr>
          <w:rFonts w:asciiTheme="majorHAnsi" w:hAnsiTheme="majorHAnsi" w:cstheme="majorHAnsi"/>
        </w:rPr>
      </w:pPr>
      <w:r w:rsidRPr="001C7745">
        <w:rPr>
          <w:rFonts w:asciiTheme="majorHAnsi" w:hAnsiTheme="majorHAnsi" w:cstheme="majorHAnsi"/>
        </w:rPr>
        <w:t>T</w:t>
      </w:r>
      <w:r w:rsidR="008E34F7" w:rsidRPr="001C7745">
        <w:rPr>
          <w:rFonts w:asciiTheme="majorHAnsi" w:hAnsiTheme="majorHAnsi" w:cstheme="majorHAnsi"/>
        </w:rPr>
        <w:t>he Royal College of Paediatrics ha</w:t>
      </w:r>
      <w:r w:rsidRPr="001C7745">
        <w:rPr>
          <w:rFonts w:asciiTheme="majorHAnsi" w:hAnsiTheme="majorHAnsi" w:cstheme="majorHAnsi"/>
        </w:rPr>
        <w:t xml:space="preserve">s </w:t>
      </w:r>
      <w:r w:rsidR="00930071">
        <w:rPr>
          <w:rFonts w:asciiTheme="majorHAnsi" w:hAnsiTheme="majorHAnsi" w:cstheme="majorHAnsi"/>
        </w:rPr>
        <w:t>surveyed staff</w:t>
      </w:r>
      <w:r w:rsidR="008E34F7" w:rsidRPr="001C7745">
        <w:rPr>
          <w:rFonts w:asciiTheme="majorHAnsi" w:hAnsiTheme="majorHAnsi" w:cstheme="majorHAnsi"/>
        </w:rPr>
        <w:t xml:space="preserve"> on the adverse impact of this policy on children.</w:t>
      </w:r>
      <w:r w:rsidR="00930071">
        <w:rPr>
          <w:rStyle w:val="FootnoteReference"/>
          <w:rFonts w:asciiTheme="majorHAnsi" w:hAnsiTheme="majorHAnsi" w:cstheme="majorHAnsi"/>
        </w:rPr>
        <w:footnoteReference w:id="1"/>
      </w:r>
      <w:r w:rsidR="008E34F7" w:rsidRPr="001C7745">
        <w:rPr>
          <w:rFonts w:asciiTheme="majorHAnsi" w:hAnsiTheme="majorHAnsi" w:cstheme="majorHAnsi"/>
        </w:rPr>
        <w:t xml:space="preserve"> This was an issue the midwives were very concerned about too. </w:t>
      </w:r>
    </w:p>
    <w:p w14:paraId="7D3FBD22" w14:textId="3718DE1C" w:rsidR="008E34F7" w:rsidRPr="001C7745" w:rsidRDefault="007B2752" w:rsidP="00BC3C21">
      <w:pPr>
        <w:pStyle w:val="ListParagraph"/>
        <w:numPr>
          <w:ilvl w:val="0"/>
          <w:numId w:val="14"/>
        </w:numPr>
        <w:rPr>
          <w:rFonts w:asciiTheme="majorHAnsi" w:hAnsiTheme="majorHAnsi" w:cstheme="majorHAnsi"/>
        </w:rPr>
      </w:pPr>
      <w:r w:rsidRPr="001C7745">
        <w:rPr>
          <w:rFonts w:asciiTheme="majorHAnsi" w:hAnsiTheme="majorHAnsi" w:cstheme="majorHAnsi"/>
        </w:rPr>
        <w:t>There is a dangerous l</w:t>
      </w:r>
      <w:r w:rsidR="008E34F7" w:rsidRPr="001C7745">
        <w:rPr>
          <w:rFonts w:asciiTheme="majorHAnsi" w:hAnsiTheme="majorHAnsi" w:cstheme="majorHAnsi"/>
        </w:rPr>
        <w:t xml:space="preserve">ack of awareness of the way implementing this policy conflicts with duty of care to the population of Lewisham, </w:t>
      </w:r>
      <w:r w:rsidR="00C276B6" w:rsidRPr="001C7745">
        <w:rPr>
          <w:rFonts w:asciiTheme="majorHAnsi" w:hAnsiTheme="majorHAnsi" w:cstheme="majorHAnsi"/>
        </w:rPr>
        <w:t xml:space="preserve">many of whom are vulnerable and/or migrants and </w:t>
      </w:r>
      <w:r w:rsidR="008E34F7" w:rsidRPr="001C7745">
        <w:rPr>
          <w:rFonts w:asciiTheme="majorHAnsi" w:hAnsiTheme="majorHAnsi" w:cstheme="majorHAnsi"/>
        </w:rPr>
        <w:t xml:space="preserve">many of whom </w:t>
      </w:r>
      <w:r w:rsidR="00C276B6" w:rsidRPr="001C7745">
        <w:rPr>
          <w:rFonts w:asciiTheme="majorHAnsi" w:hAnsiTheme="majorHAnsi" w:cstheme="majorHAnsi"/>
        </w:rPr>
        <w:t xml:space="preserve">are </w:t>
      </w:r>
      <w:r w:rsidR="008E34F7" w:rsidRPr="001C7745">
        <w:rPr>
          <w:rFonts w:asciiTheme="majorHAnsi" w:hAnsiTheme="majorHAnsi" w:cstheme="majorHAnsi"/>
        </w:rPr>
        <w:t>probably not able to demonstrate they have indefinite leave to remain but are nevertheless residents of the borough</w:t>
      </w:r>
      <w:r w:rsidR="00C276B6" w:rsidRPr="001C7745">
        <w:rPr>
          <w:rFonts w:asciiTheme="majorHAnsi" w:hAnsiTheme="majorHAnsi" w:cstheme="majorHAnsi"/>
        </w:rPr>
        <w:t>.</w:t>
      </w:r>
    </w:p>
    <w:p w14:paraId="5FF18DDC" w14:textId="77777777" w:rsidR="008E34F7" w:rsidRPr="001C7745" w:rsidRDefault="008E34F7" w:rsidP="008E34F7">
      <w:pPr>
        <w:rPr>
          <w:rFonts w:asciiTheme="majorHAnsi" w:hAnsiTheme="majorHAnsi" w:cstheme="majorHAnsi"/>
          <w:b/>
          <w:bCs/>
        </w:rPr>
      </w:pPr>
    </w:p>
    <w:p w14:paraId="35C3AAA2" w14:textId="77777777" w:rsidR="00930071" w:rsidRDefault="00930071" w:rsidP="008E34F7">
      <w:pPr>
        <w:rPr>
          <w:rFonts w:asciiTheme="majorHAnsi" w:hAnsiTheme="majorHAnsi" w:cstheme="majorHAnsi"/>
          <w:b/>
          <w:bCs/>
        </w:rPr>
      </w:pPr>
    </w:p>
    <w:p w14:paraId="09BC4C32" w14:textId="354511AB" w:rsidR="008E34F7" w:rsidRPr="001C7745" w:rsidRDefault="008E34F7" w:rsidP="008E34F7">
      <w:pPr>
        <w:rPr>
          <w:rFonts w:asciiTheme="majorHAnsi" w:hAnsiTheme="majorHAnsi" w:cstheme="majorHAnsi"/>
          <w:b/>
          <w:bCs/>
        </w:rPr>
      </w:pPr>
      <w:r w:rsidRPr="001C7745">
        <w:rPr>
          <w:rFonts w:asciiTheme="majorHAnsi" w:hAnsiTheme="majorHAnsi" w:cstheme="majorHAnsi"/>
          <w:b/>
          <w:bCs/>
        </w:rPr>
        <w:lastRenderedPageBreak/>
        <w:t xml:space="preserve">4: </w:t>
      </w:r>
      <w:r w:rsidR="00794708" w:rsidRPr="001C7745">
        <w:rPr>
          <w:rFonts w:asciiTheme="majorHAnsi" w:hAnsiTheme="majorHAnsi" w:cstheme="majorHAnsi"/>
          <w:b/>
          <w:bCs/>
        </w:rPr>
        <w:t>Adverse i</w:t>
      </w:r>
      <w:r w:rsidRPr="001C7745">
        <w:rPr>
          <w:rFonts w:asciiTheme="majorHAnsi" w:hAnsiTheme="majorHAnsi" w:cstheme="majorHAnsi"/>
          <w:b/>
          <w:bCs/>
        </w:rPr>
        <w:t>mpact on Staff</w:t>
      </w:r>
    </w:p>
    <w:p w14:paraId="126BB822" w14:textId="77777777" w:rsidR="00C276B6" w:rsidRPr="001C7745" w:rsidRDefault="008E34F7" w:rsidP="00C276B6">
      <w:pPr>
        <w:pStyle w:val="ListParagraph"/>
        <w:numPr>
          <w:ilvl w:val="0"/>
          <w:numId w:val="17"/>
        </w:numPr>
        <w:rPr>
          <w:rFonts w:asciiTheme="majorHAnsi" w:hAnsiTheme="majorHAnsi" w:cstheme="majorHAnsi"/>
          <w:bCs/>
        </w:rPr>
      </w:pPr>
      <w:r w:rsidRPr="001C7745">
        <w:rPr>
          <w:rFonts w:asciiTheme="majorHAnsi" w:hAnsiTheme="majorHAnsi" w:cstheme="majorHAnsi"/>
          <w:bCs/>
        </w:rPr>
        <w:t>It is not known what impact this has on the staff who are forced to play their part in implementing these policies, because no surveys have been done</w:t>
      </w:r>
      <w:r w:rsidR="00794708" w:rsidRPr="001C7745">
        <w:rPr>
          <w:rFonts w:asciiTheme="majorHAnsi" w:hAnsiTheme="majorHAnsi" w:cstheme="majorHAnsi"/>
          <w:bCs/>
        </w:rPr>
        <w:t xml:space="preserve">. </w:t>
      </w:r>
    </w:p>
    <w:p w14:paraId="58F1BC0B" w14:textId="77777777" w:rsidR="00C276B6" w:rsidRPr="001C7745" w:rsidRDefault="00794708" w:rsidP="00C276B6">
      <w:pPr>
        <w:pStyle w:val="ListParagraph"/>
        <w:numPr>
          <w:ilvl w:val="0"/>
          <w:numId w:val="17"/>
        </w:numPr>
        <w:rPr>
          <w:rFonts w:asciiTheme="majorHAnsi" w:hAnsiTheme="majorHAnsi" w:cstheme="majorHAnsi"/>
          <w:bCs/>
        </w:rPr>
      </w:pPr>
      <w:r w:rsidRPr="001C7745">
        <w:rPr>
          <w:rFonts w:asciiTheme="majorHAnsi" w:hAnsiTheme="majorHAnsi" w:cstheme="majorHAnsi"/>
          <w:bCs/>
        </w:rPr>
        <w:t>B</w:t>
      </w:r>
      <w:r w:rsidR="008E34F7" w:rsidRPr="001C7745">
        <w:rPr>
          <w:rFonts w:asciiTheme="majorHAnsi" w:hAnsiTheme="majorHAnsi" w:cstheme="majorHAnsi"/>
          <w:bCs/>
        </w:rPr>
        <w:t xml:space="preserve">ut some individual staff </w:t>
      </w:r>
      <w:r w:rsidRPr="001C7745">
        <w:rPr>
          <w:rFonts w:asciiTheme="majorHAnsi" w:hAnsiTheme="majorHAnsi" w:cstheme="majorHAnsi"/>
          <w:bCs/>
        </w:rPr>
        <w:t xml:space="preserve">and several Royal Colleges </w:t>
      </w:r>
      <w:r w:rsidR="008E34F7" w:rsidRPr="001C7745">
        <w:rPr>
          <w:rFonts w:asciiTheme="majorHAnsi" w:hAnsiTheme="majorHAnsi" w:cstheme="majorHAnsi"/>
          <w:bCs/>
        </w:rPr>
        <w:t>have expressed serious concerns</w:t>
      </w:r>
      <w:r w:rsidRPr="001C7745">
        <w:rPr>
          <w:rFonts w:asciiTheme="majorHAnsi" w:hAnsiTheme="majorHAnsi" w:cstheme="majorHAnsi"/>
          <w:bCs/>
        </w:rPr>
        <w:t xml:space="preserve"> about the </w:t>
      </w:r>
      <w:r w:rsidR="008E34F7" w:rsidRPr="001C7745">
        <w:rPr>
          <w:rFonts w:asciiTheme="majorHAnsi" w:hAnsiTheme="majorHAnsi" w:cstheme="majorHAnsi"/>
          <w:bCs/>
        </w:rPr>
        <w:t xml:space="preserve">conflict between their duty of care to patients and the requirement to implement the charging policy. </w:t>
      </w:r>
    </w:p>
    <w:p w14:paraId="4CEE872C" w14:textId="49839B83" w:rsidR="008E34F7" w:rsidRPr="001C7745" w:rsidRDefault="008E34F7" w:rsidP="00C276B6">
      <w:pPr>
        <w:pStyle w:val="ListParagraph"/>
        <w:numPr>
          <w:ilvl w:val="0"/>
          <w:numId w:val="17"/>
        </w:numPr>
        <w:rPr>
          <w:rFonts w:asciiTheme="majorHAnsi" w:hAnsiTheme="majorHAnsi" w:cstheme="majorHAnsi"/>
          <w:bCs/>
        </w:rPr>
      </w:pPr>
      <w:r w:rsidRPr="001C7745">
        <w:rPr>
          <w:rFonts w:asciiTheme="majorHAnsi" w:hAnsiTheme="majorHAnsi" w:cstheme="majorHAnsi"/>
          <w:bCs/>
        </w:rPr>
        <w:t>This moral dilemma</w:t>
      </w:r>
      <w:r w:rsidR="00794708" w:rsidRPr="001C7745">
        <w:rPr>
          <w:rFonts w:asciiTheme="majorHAnsi" w:hAnsiTheme="majorHAnsi" w:cstheme="majorHAnsi"/>
          <w:bCs/>
        </w:rPr>
        <w:t xml:space="preserve"> presents an unavoidable</w:t>
      </w:r>
      <w:r w:rsidRPr="001C7745">
        <w:rPr>
          <w:rFonts w:asciiTheme="majorHAnsi" w:hAnsiTheme="majorHAnsi" w:cstheme="majorHAnsi"/>
          <w:bCs/>
        </w:rPr>
        <w:t xml:space="preserve"> source of stress and </w:t>
      </w:r>
      <w:r w:rsidR="00794708" w:rsidRPr="001C7745">
        <w:rPr>
          <w:rFonts w:asciiTheme="majorHAnsi" w:hAnsiTheme="majorHAnsi" w:cstheme="majorHAnsi"/>
          <w:bCs/>
        </w:rPr>
        <w:t xml:space="preserve">is </w:t>
      </w:r>
      <w:r w:rsidRPr="001C7745">
        <w:rPr>
          <w:rFonts w:asciiTheme="majorHAnsi" w:hAnsiTheme="majorHAnsi" w:cstheme="majorHAnsi"/>
          <w:bCs/>
        </w:rPr>
        <w:t xml:space="preserve">bad for morale. </w:t>
      </w:r>
    </w:p>
    <w:p w14:paraId="75C48C2E" w14:textId="77777777" w:rsidR="008E34F7" w:rsidRPr="001C7745" w:rsidRDefault="008E34F7" w:rsidP="008E34F7">
      <w:pPr>
        <w:pStyle w:val="ListParagraph"/>
        <w:ind w:left="360"/>
        <w:rPr>
          <w:rFonts w:asciiTheme="majorHAnsi" w:hAnsiTheme="majorHAnsi" w:cstheme="majorHAnsi"/>
          <w:bCs/>
        </w:rPr>
      </w:pPr>
    </w:p>
    <w:p w14:paraId="439975DC" w14:textId="29D2EB40" w:rsidR="00C82D31" w:rsidRPr="001C7745" w:rsidRDefault="00C82D31" w:rsidP="008E34F7">
      <w:pPr>
        <w:rPr>
          <w:rFonts w:asciiTheme="majorHAnsi" w:hAnsiTheme="majorHAnsi" w:cstheme="majorHAnsi"/>
          <w:b/>
          <w:bCs/>
        </w:rPr>
      </w:pPr>
      <w:r w:rsidRPr="001C7745">
        <w:rPr>
          <w:rFonts w:asciiTheme="majorHAnsi" w:hAnsiTheme="majorHAnsi" w:cstheme="majorHAnsi"/>
          <w:b/>
        </w:rPr>
        <w:t>6. Adverse impact on Lewisham borough as a sanctuary borough</w:t>
      </w:r>
    </w:p>
    <w:p w14:paraId="3C8F8A80" w14:textId="289CE758" w:rsidR="00C82D31" w:rsidRPr="001C7745" w:rsidRDefault="00C82D31" w:rsidP="00C82D31">
      <w:pPr>
        <w:pStyle w:val="ListParagraph"/>
        <w:numPr>
          <w:ilvl w:val="0"/>
          <w:numId w:val="16"/>
        </w:numPr>
        <w:rPr>
          <w:rFonts w:asciiTheme="majorHAnsi" w:hAnsiTheme="majorHAnsi" w:cstheme="majorHAnsi"/>
        </w:rPr>
      </w:pPr>
      <w:r w:rsidRPr="001C7745">
        <w:rPr>
          <w:rFonts w:asciiTheme="majorHAnsi" w:hAnsiTheme="majorHAnsi" w:cstheme="majorHAnsi"/>
        </w:rPr>
        <w:t xml:space="preserve">This policy is part of the </w:t>
      </w:r>
      <w:r w:rsidR="007B2752" w:rsidRPr="001C7745">
        <w:rPr>
          <w:rFonts w:asciiTheme="majorHAnsi" w:hAnsiTheme="majorHAnsi" w:cstheme="majorHAnsi"/>
        </w:rPr>
        <w:t xml:space="preserve">Home Office’s </w:t>
      </w:r>
      <w:r w:rsidRPr="001C7745">
        <w:rPr>
          <w:rFonts w:asciiTheme="majorHAnsi" w:hAnsiTheme="majorHAnsi" w:cstheme="majorHAnsi"/>
        </w:rPr>
        <w:t>hostile environment</w:t>
      </w:r>
      <w:r w:rsidR="007B2752" w:rsidRPr="001C7745">
        <w:rPr>
          <w:rFonts w:asciiTheme="majorHAnsi" w:hAnsiTheme="majorHAnsi" w:cstheme="majorHAnsi"/>
        </w:rPr>
        <w:t>.</w:t>
      </w:r>
    </w:p>
    <w:p w14:paraId="35CEA4D1" w14:textId="77777777" w:rsidR="007B2752" w:rsidRPr="001C7745" w:rsidRDefault="007B2752" w:rsidP="00C82D31">
      <w:pPr>
        <w:pStyle w:val="ListParagraph"/>
        <w:numPr>
          <w:ilvl w:val="0"/>
          <w:numId w:val="16"/>
        </w:numPr>
        <w:rPr>
          <w:rFonts w:asciiTheme="majorHAnsi" w:hAnsiTheme="majorHAnsi" w:cstheme="majorHAnsi"/>
        </w:rPr>
      </w:pPr>
      <w:r w:rsidRPr="001C7745">
        <w:rPr>
          <w:rFonts w:asciiTheme="majorHAnsi" w:hAnsiTheme="majorHAnsi" w:cstheme="majorHAnsi"/>
        </w:rPr>
        <w:t>It creates an environment damaging to the wellbeing of migrants and asylum seekers, regardless of whether they are entitled to free healthcare under the law.</w:t>
      </w:r>
    </w:p>
    <w:p w14:paraId="3ECAEAAF" w14:textId="0B52A3C1" w:rsidR="00C82D31" w:rsidRPr="001C7745" w:rsidRDefault="007B2752" w:rsidP="00C82D31">
      <w:pPr>
        <w:pStyle w:val="ListParagraph"/>
        <w:numPr>
          <w:ilvl w:val="0"/>
          <w:numId w:val="16"/>
        </w:numPr>
        <w:rPr>
          <w:rFonts w:asciiTheme="majorHAnsi" w:hAnsiTheme="majorHAnsi" w:cstheme="majorHAnsi"/>
        </w:rPr>
      </w:pPr>
      <w:r w:rsidRPr="001C7745">
        <w:rPr>
          <w:rFonts w:asciiTheme="majorHAnsi" w:hAnsiTheme="majorHAnsi" w:cstheme="majorHAnsi"/>
        </w:rPr>
        <w:t xml:space="preserve">The policy impacts differentially on a significant section of </w:t>
      </w:r>
      <w:r w:rsidR="00C82D31" w:rsidRPr="001C7745">
        <w:rPr>
          <w:rFonts w:asciiTheme="majorHAnsi" w:hAnsiTheme="majorHAnsi" w:cstheme="majorHAnsi"/>
        </w:rPr>
        <w:t>the population of Lewisham, including vulnerable children and adults</w:t>
      </w:r>
      <w:r w:rsidRPr="001C7745">
        <w:rPr>
          <w:rFonts w:asciiTheme="majorHAnsi" w:hAnsiTheme="majorHAnsi" w:cstheme="majorHAnsi"/>
        </w:rPr>
        <w:t>,</w:t>
      </w:r>
      <w:r w:rsidR="00C82D31" w:rsidRPr="001C7745">
        <w:rPr>
          <w:rFonts w:asciiTheme="majorHAnsi" w:hAnsiTheme="majorHAnsi" w:cstheme="majorHAnsi"/>
        </w:rPr>
        <w:t xml:space="preserve"> and many migrants</w:t>
      </w:r>
      <w:r w:rsidRPr="001C7745">
        <w:rPr>
          <w:rFonts w:asciiTheme="majorHAnsi" w:hAnsiTheme="majorHAnsi" w:cstheme="majorHAnsi"/>
        </w:rPr>
        <w:t>.</w:t>
      </w:r>
    </w:p>
    <w:p w14:paraId="7C60CEF1" w14:textId="5BDAAEF9" w:rsidR="007B2752" w:rsidRPr="001C7745" w:rsidRDefault="007B2752" w:rsidP="00C82D31">
      <w:pPr>
        <w:pStyle w:val="ListParagraph"/>
        <w:numPr>
          <w:ilvl w:val="0"/>
          <w:numId w:val="16"/>
        </w:numPr>
        <w:rPr>
          <w:rFonts w:asciiTheme="majorHAnsi" w:hAnsiTheme="majorHAnsi" w:cstheme="majorHAnsi"/>
        </w:rPr>
      </w:pPr>
      <w:r w:rsidRPr="001C7745">
        <w:rPr>
          <w:rFonts w:asciiTheme="majorHAnsi" w:hAnsiTheme="majorHAnsi" w:cstheme="majorHAnsi"/>
        </w:rPr>
        <w:t>There is a conflict with Lewisham Council’s policy of being a sanctuary borough</w:t>
      </w:r>
    </w:p>
    <w:p w14:paraId="71E0D271" w14:textId="77777777" w:rsidR="00C82D31" w:rsidRPr="001C7745" w:rsidRDefault="00C82D31" w:rsidP="008E34F7">
      <w:pPr>
        <w:rPr>
          <w:rFonts w:asciiTheme="majorHAnsi" w:hAnsiTheme="majorHAnsi" w:cstheme="majorHAnsi"/>
          <w:b/>
          <w:bCs/>
        </w:rPr>
      </w:pPr>
    </w:p>
    <w:p w14:paraId="1042C1D1" w14:textId="714B53F5" w:rsidR="008E34F7" w:rsidRPr="001C7745" w:rsidRDefault="008E34F7" w:rsidP="008E34F7">
      <w:pPr>
        <w:rPr>
          <w:rFonts w:asciiTheme="majorHAnsi" w:hAnsiTheme="majorHAnsi" w:cstheme="majorHAnsi"/>
          <w:b/>
          <w:bCs/>
        </w:rPr>
      </w:pPr>
      <w:r w:rsidRPr="001C7745">
        <w:rPr>
          <w:rFonts w:asciiTheme="majorHAnsi" w:hAnsiTheme="majorHAnsi" w:cstheme="majorHAnsi"/>
          <w:b/>
          <w:bCs/>
        </w:rPr>
        <w:t xml:space="preserve">5: What we think </w:t>
      </w:r>
      <w:r w:rsidR="00C82D31" w:rsidRPr="001C7745">
        <w:rPr>
          <w:rFonts w:asciiTheme="majorHAnsi" w:hAnsiTheme="majorHAnsi" w:cstheme="majorHAnsi"/>
          <w:b/>
          <w:bCs/>
        </w:rPr>
        <w:t xml:space="preserve">LGT and other </w:t>
      </w:r>
      <w:r w:rsidRPr="001C7745">
        <w:rPr>
          <w:rFonts w:asciiTheme="majorHAnsi" w:hAnsiTheme="majorHAnsi" w:cstheme="majorHAnsi"/>
          <w:b/>
          <w:bCs/>
        </w:rPr>
        <w:t>hospital trusts should do</w:t>
      </w:r>
    </w:p>
    <w:p w14:paraId="6C122133" w14:textId="24FE0BA0" w:rsidR="008E34F7" w:rsidRPr="001C7745" w:rsidRDefault="00C82D31" w:rsidP="00C82D31">
      <w:pPr>
        <w:pStyle w:val="ListParagraph"/>
        <w:numPr>
          <w:ilvl w:val="1"/>
          <w:numId w:val="4"/>
        </w:numPr>
        <w:ind w:left="709"/>
        <w:rPr>
          <w:rFonts w:asciiTheme="majorHAnsi" w:hAnsiTheme="majorHAnsi" w:cstheme="majorHAnsi"/>
        </w:rPr>
      </w:pPr>
      <w:r w:rsidRPr="001C7745">
        <w:rPr>
          <w:rFonts w:asciiTheme="majorHAnsi" w:hAnsiTheme="majorHAnsi" w:cstheme="majorHAnsi"/>
          <w:i/>
          <w:iCs/>
        </w:rPr>
        <w:t xml:space="preserve">LGT should conduct </w:t>
      </w:r>
      <w:r w:rsidR="008E34F7" w:rsidRPr="001C7745">
        <w:rPr>
          <w:rFonts w:asciiTheme="majorHAnsi" w:hAnsiTheme="majorHAnsi" w:cstheme="majorHAnsi"/>
          <w:i/>
          <w:iCs/>
        </w:rPr>
        <w:t>a health impact assessment</w:t>
      </w:r>
      <w:r w:rsidR="008E34F7" w:rsidRPr="001C7745">
        <w:rPr>
          <w:rFonts w:asciiTheme="majorHAnsi" w:hAnsiTheme="majorHAnsi" w:cstheme="majorHAnsi"/>
        </w:rPr>
        <w:t xml:space="preserve"> of the policy on the population served by the trust</w:t>
      </w:r>
      <w:r w:rsidRPr="001C7745">
        <w:rPr>
          <w:rFonts w:asciiTheme="majorHAnsi" w:hAnsiTheme="majorHAnsi" w:cstheme="majorHAnsi"/>
        </w:rPr>
        <w:t>. I</w:t>
      </w:r>
      <w:r w:rsidR="008E34F7" w:rsidRPr="001C7745">
        <w:rPr>
          <w:rFonts w:asciiTheme="majorHAnsi" w:hAnsiTheme="majorHAnsi" w:cstheme="majorHAnsi"/>
        </w:rPr>
        <w:t>n particular</w:t>
      </w:r>
      <w:r w:rsidRPr="001C7745">
        <w:rPr>
          <w:rFonts w:asciiTheme="majorHAnsi" w:hAnsiTheme="majorHAnsi" w:cstheme="majorHAnsi"/>
        </w:rPr>
        <w:t>, LGT should investigate</w:t>
      </w:r>
      <w:r w:rsidR="008E34F7" w:rsidRPr="001C7745">
        <w:rPr>
          <w:rFonts w:asciiTheme="majorHAnsi" w:hAnsiTheme="majorHAnsi" w:cstheme="majorHAnsi"/>
        </w:rPr>
        <w:t xml:space="preserve"> </w:t>
      </w:r>
      <w:r w:rsidRPr="001C7745">
        <w:rPr>
          <w:rFonts w:asciiTheme="majorHAnsi" w:hAnsiTheme="majorHAnsi" w:cstheme="majorHAnsi"/>
        </w:rPr>
        <w:t xml:space="preserve">what the impact is </w:t>
      </w:r>
      <w:r w:rsidR="008E34F7" w:rsidRPr="001C7745">
        <w:rPr>
          <w:rFonts w:asciiTheme="majorHAnsi" w:hAnsiTheme="majorHAnsi" w:cstheme="majorHAnsi"/>
        </w:rPr>
        <w:t>on deterring people from seeking care. A priority should be the impact on pregnant women and their babies</w:t>
      </w:r>
    </w:p>
    <w:p w14:paraId="0E909D2A" w14:textId="3F35F1AA" w:rsidR="008E34F7" w:rsidRPr="001C7745" w:rsidRDefault="007B2752" w:rsidP="00C82D31">
      <w:pPr>
        <w:pStyle w:val="ListParagraph"/>
        <w:numPr>
          <w:ilvl w:val="1"/>
          <w:numId w:val="4"/>
        </w:numPr>
        <w:ind w:left="709"/>
        <w:rPr>
          <w:rFonts w:asciiTheme="majorHAnsi" w:hAnsiTheme="majorHAnsi" w:cstheme="majorHAnsi"/>
        </w:rPr>
      </w:pPr>
      <w:r w:rsidRPr="001C7745">
        <w:rPr>
          <w:rFonts w:asciiTheme="majorHAnsi" w:hAnsiTheme="majorHAnsi" w:cstheme="majorHAnsi"/>
        </w:rPr>
        <w:t xml:space="preserve">LGT should </w:t>
      </w:r>
      <w:r w:rsidR="008E34F7" w:rsidRPr="001C7745">
        <w:rPr>
          <w:rFonts w:asciiTheme="majorHAnsi" w:hAnsiTheme="majorHAnsi" w:cstheme="majorHAnsi"/>
        </w:rPr>
        <w:t xml:space="preserve">review </w:t>
      </w:r>
      <w:r w:rsidRPr="001C7745">
        <w:rPr>
          <w:rFonts w:asciiTheme="majorHAnsi" w:hAnsiTheme="majorHAnsi" w:cstheme="majorHAnsi"/>
        </w:rPr>
        <w:t xml:space="preserve">its </w:t>
      </w:r>
      <w:r w:rsidR="008E34F7" w:rsidRPr="001C7745">
        <w:rPr>
          <w:rFonts w:asciiTheme="majorHAnsi" w:hAnsiTheme="majorHAnsi" w:cstheme="majorHAnsi"/>
        </w:rPr>
        <w:t>policy in</w:t>
      </w:r>
      <w:r w:rsidRPr="001C7745">
        <w:rPr>
          <w:rFonts w:asciiTheme="majorHAnsi" w:hAnsiTheme="majorHAnsi" w:cstheme="majorHAnsi"/>
        </w:rPr>
        <w:t xml:space="preserve"> the context of its</w:t>
      </w:r>
      <w:r w:rsidR="008E34F7" w:rsidRPr="001C7745">
        <w:rPr>
          <w:rFonts w:asciiTheme="majorHAnsi" w:hAnsiTheme="majorHAnsi" w:cstheme="majorHAnsi"/>
        </w:rPr>
        <w:t xml:space="preserve"> safeguarding duties to children and vulnerable adults</w:t>
      </w:r>
      <w:r w:rsidRPr="001C7745">
        <w:rPr>
          <w:rFonts w:asciiTheme="majorHAnsi" w:hAnsiTheme="majorHAnsi" w:cstheme="majorHAnsi"/>
        </w:rPr>
        <w:t>.</w:t>
      </w:r>
    </w:p>
    <w:p w14:paraId="5CE9FCA5" w14:textId="51D359E2" w:rsidR="008E34F7" w:rsidRPr="001C7745" w:rsidRDefault="007B2752" w:rsidP="00C82D31">
      <w:pPr>
        <w:pStyle w:val="ListParagraph"/>
        <w:numPr>
          <w:ilvl w:val="1"/>
          <w:numId w:val="4"/>
        </w:numPr>
        <w:ind w:left="709"/>
        <w:rPr>
          <w:rFonts w:asciiTheme="majorHAnsi" w:hAnsiTheme="majorHAnsi" w:cstheme="majorHAnsi"/>
        </w:rPr>
      </w:pPr>
      <w:r w:rsidRPr="001C7745">
        <w:rPr>
          <w:rFonts w:asciiTheme="majorHAnsi" w:hAnsiTheme="majorHAnsi" w:cstheme="majorHAnsi"/>
        </w:rPr>
        <w:t xml:space="preserve">LGT should </w:t>
      </w:r>
      <w:r w:rsidR="008E34F7" w:rsidRPr="001C7745">
        <w:rPr>
          <w:rFonts w:asciiTheme="majorHAnsi" w:hAnsiTheme="majorHAnsi" w:cstheme="majorHAnsi"/>
        </w:rPr>
        <w:t>use discretion not to pursue unpayable debts</w:t>
      </w:r>
      <w:r w:rsidRPr="001C7745">
        <w:rPr>
          <w:rFonts w:asciiTheme="majorHAnsi" w:hAnsiTheme="majorHAnsi" w:cstheme="majorHAnsi"/>
        </w:rPr>
        <w:t>.</w:t>
      </w:r>
    </w:p>
    <w:p w14:paraId="178E1C1D" w14:textId="694AEC6F" w:rsidR="008E34F7" w:rsidRPr="001C7745" w:rsidRDefault="007B2752" w:rsidP="00C82D31">
      <w:pPr>
        <w:pStyle w:val="ListParagraph"/>
        <w:numPr>
          <w:ilvl w:val="1"/>
          <w:numId w:val="4"/>
        </w:numPr>
        <w:ind w:left="709"/>
        <w:rPr>
          <w:rFonts w:asciiTheme="majorHAnsi" w:hAnsiTheme="majorHAnsi" w:cstheme="majorHAnsi"/>
        </w:rPr>
      </w:pPr>
      <w:r w:rsidRPr="001C7745">
        <w:rPr>
          <w:rFonts w:asciiTheme="majorHAnsi" w:hAnsiTheme="majorHAnsi" w:cstheme="majorHAnsi"/>
        </w:rPr>
        <w:t xml:space="preserve">LGT should </w:t>
      </w:r>
      <w:r w:rsidR="008E34F7" w:rsidRPr="001C7745">
        <w:rPr>
          <w:rFonts w:asciiTheme="majorHAnsi" w:hAnsiTheme="majorHAnsi" w:cstheme="majorHAnsi"/>
        </w:rPr>
        <w:t>stop referring people to the Home Office (this is not a legal requirement)</w:t>
      </w:r>
      <w:r w:rsidRPr="001C7745">
        <w:rPr>
          <w:rFonts w:asciiTheme="majorHAnsi" w:hAnsiTheme="majorHAnsi" w:cstheme="majorHAnsi"/>
        </w:rPr>
        <w:t>.</w:t>
      </w:r>
    </w:p>
    <w:p w14:paraId="2A6FF005" w14:textId="508DE08F" w:rsidR="00C82D31" w:rsidRPr="001C7745" w:rsidRDefault="007B2752" w:rsidP="00C82D31">
      <w:pPr>
        <w:pStyle w:val="ListParagraph"/>
        <w:numPr>
          <w:ilvl w:val="1"/>
          <w:numId w:val="4"/>
        </w:numPr>
        <w:ind w:left="709"/>
        <w:rPr>
          <w:rFonts w:asciiTheme="majorHAnsi" w:hAnsiTheme="majorHAnsi" w:cstheme="majorHAnsi"/>
        </w:rPr>
      </w:pPr>
      <w:r w:rsidRPr="001C7745">
        <w:rPr>
          <w:rFonts w:asciiTheme="majorHAnsi" w:hAnsiTheme="majorHAnsi" w:cstheme="majorHAnsi"/>
        </w:rPr>
        <w:t xml:space="preserve">LGT should </w:t>
      </w:r>
      <w:r w:rsidR="008E34F7" w:rsidRPr="001C7745">
        <w:rPr>
          <w:rFonts w:asciiTheme="majorHAnsi" w:hAnsiTheme="majorHAnsi" w:cstheme="majorHAnsi"/>
        </w:rPr>
        <w:t>stop sharing patient information with the Home Office</w:t>
      </w:r>
    </w:p>
    <w:p w14:paraId="449FE443" w14:textId="6734BA29" w:rsidR="008E34F7" w:rsidRPr="001C7745" w:rsidRDefault="00C82D31" w:rsidP="00C82D31">
      <w:pPr>
        <w:pStyle w:val="ListParagraph"/>
        <w:numPr>
          <w:ilvl w:val="1"/>
          <w:numId w:val="4"/>
        </w:numPr>
        <w:ind w:left="709"/>
        <w:rPr>
          <w:rFonts w:asciiTheme="majorHAnsi" w:hAnsiTheme="majorHAnsi" w:cstheme="majorHAnsi"/>
        </w:rPr>
      </w:pPr>
      <w:r w:rsidRPr="001C7745">
        <w:rPr>
          <w:rFonts w:asciiTheme="majorHAnsi" w:hAnsiTheme="majorHAnsi" w:cstheme="majorHAnsi"/>
        </w:rPr>
        <w:t xml:space="preserve">LGT should </w:t>
      </w:r>
      <w:r w:rsidR="008E34F7" w:rsidRPr="001C7745">
        <w:rPr>
          <w:rFonts w:asciiTheme="majorHAnsi" w:hAnsiTheme="majorHAnsi" w:cstheme="majorHAnsi"/>
        </w:rPr>
        <w:t xml:space="preserve">inform </w:t>
      </w:r>
      <w:r w:rsidRPr="001C7745">
        <w:rPr>
          <w:rFonts w:asciiTheme="majorHAnsi" w:hAnsiTheme="majorHAnsi" w:cstheme="majorHAnsi"/>
        </w:rPr>
        <w:t xml:space="preserve">NHS England and Improvement of the impact of this policy on patient care and the wellbeing of NHS staff. </w:t>
      </w:r>
    </w:p>
    <w:p w14:paraId="6CD6ADF4" w14:textId="6B003DBB" w:rsidR="00C82D31" w:rsidRPr="001C7745" w:rsidRDefault="00C82D31" w:rsidP="00C82D31">
      <w:pPr>
        <w:pStyle w:val="ListParagraph"/>
        <w:numPr>
          <w:ilvl w:val="1"/>
          <w:numId w:val="4"/>
        </w:numPr>
        <w:ind w:left="709"/>
        <w:rPr>
          <w:rFonts w:asciiTheme="majorHAnsi" w:hAnsiTheme="majorHAnsi" w:cstheme="majorHAnsi"/>
        </w:rPr>
      </w:pPr>
      <w:r w:rsidRPr="001C7745">
        <w:rPr>
          <w:rFonts w:asciiTheme="majorHAnsi" w:hAnsiTheme="majorHAnsi" w:cstheme="majorHAnsi"/>
        </w:rPr>
        <w:t>LGT should inform local elected representatives and Lewisham Council of the impact of this policy on patient care and the wellbeing of NHS staff.</w:t>
      </w:r>
    </w:p>
    <w:p w14:paraId="4504C092" w14:textId="20B90449" w:rsidR="008E34F7" w:rsidRPr="001C7745" w:rsidRDefault="007B2752" w:rsidP="00C82D31">
      <w:pPr>
        <w:pStyle w:val="ListParagraph"/>
        <w:numPr>
          <w:ilvl w:val="1"/>
          <w:numId w:val="4"/>
        </w:numPr>
        <w:ind w:left="709"/>
        <w:rPr>
          <w:rFonts w:asciiTheme="majorHAnsi" w:hAnsiTheme="majorHAnsi" w:cstheme="majorHAnsi"/>
        </w:rPr>
      </w:pPr>
      <w:r w:rsidRPr="001C7745">
        <w:rPr>
          <w:rFonts w:asciiTheme="majorHAnsi" w:hAnsiTheme="majorHAnsi" w:cstheme="majorHAnsi"/>
        </w:rPr>
        <w:t xml:space="preserve">LGT should join </w:t>
      </w:r>
      <w:r w:rsidR="008E34F7" w:rsidRPr="001C7745">
        <w:rPr>
          <w:rFonts w:asciiTheme="majorHAnsi" w:hAnsiTheme="majorHAnsi" w:cstheme="majorHAnsi"/>
        </w:rPr>
        <w:t>with the royal colleges</w:t>
      </w:r>
      <w:r w:rsidRPr="001C7745">
        <w:rPr>
          <w:rFonts w:asciiTheme="majorHAnsi" w:hAnsiTheme="majorHAnsi" w:cstheme="majorHAnsi"/>
        </w:rPr>
        <w:t xml:space="preserve"> in calling for the policy to be suspended </w:t>
      </w:r>
      <w:r w:rsidR="008E34F7" w:rsidRPr="001C7745">
        <w:rPr>
          <w:rFonts w:asciiTheme="majorHAnsi" w:hAnsiTheme="majorHAnsi" w:cstheme="majorHAnsi"/>
        </w:rPr>
        <w:t>pending a full review</w:t>
      </w:r>
      <w:r w:rsidRPr="001C7745">
        <w:rPr>
          <w:rFonts w:asciiTheme="majorHAnsi" w:hAnsiTheme="majorHAnsi" w:cstheme="majorHAnsi"/>
        </w:rPr>
        <w:t xml:space="preserve"> and full publication of findings.</w:t>
      </w:r>
    </w:p>
    <w:p w14:paraId="625C7FE6" w14:textId="4AAF76FE" w:rsidR="008E34F7" w:rsidRDefault="007B2752" w:rsidP="00C82D31">
      <w:pPr>
        <w:pStyle w:val="ListParagraph"/>
        <w:numPr>
          <w:ilvl w:val="1"/>
          <w:numId w:val="4"/>
        </w:numPr>
        <w:ind w:left="709"/>
        <w:rPr>
          <w:rFonts w:asciiTheme="majorHAnsi" w:hAnsiTheme="majorHAnsi" w:cstheme="majorHAnsi"/>
        </w:rPr>
      </w:pPr>
      <w:r w:rsidRPr="001C7745">
        <w:rPr>
          <w:rFonts w:asciiTheme="majorHAnsi" w:hAnsiTheme="majorHAnsi" w:cstheme="majorHAnsi"/>
        </w:rPr>
        <w:t xml:space="preserve">Meanwhile, LGT should urgently </w:t>
      </w:r>
      <w:r w:rsidR="008E34F7" w:rsidRPr="001C7745">
        <w:rPr>
          <w:rFonts w:asciiTheme="majorHAnsi" w:hAnsiTheme="majorHAnsi" w:cstheme="majorHAnsi"/>
        </w:rPr>
        <w:t>improve the information patients are given about the policy, make it less hostile</w:t>
      </w:r>
      <w:r w:rsidRPr="001C7745">
        <w:rPr>
          <w:rFonts w:asciiTheme="majorHAnsi" w:hAnsiTheme="majorHAnsi" w:cstheme="majorHAnsi"/>
        </w:rPr>
        <w:t>, highlighting patients’ rights to access healthcare</w:t>
      </w:r>
      <w:r w:rsidR="008E34F7" w:rsidRPr="001C7745">
        <w:rPr>
          <w:rFonts w:asciiTheme="majorHAnsi" w:hAnsiTheme="majorHAnsi" w:cstheme="majorHAnsi"/>
        </w:rPr>
        <w:t xml:space="preserve"> and signpost</w:t>
      </w:r>
      <w:r w:rsidRPr="001C7745">
        <w:rPr>
          <w:rFonts w:asciiTheme="majorHAnsi" w:hAnsiTheme="majorHAnsi" w:cstheme="majorHAnsi"/>
        </w:rPr>
        <w:t>ing</w:t>
      </w:r>
      <w:r w:rsidR="008E34F7" w:rsidRPr="001C7745">
        <w:rPr>
          <w:rFonts w:asciiTheme="majorHAnsi" w:hAnsiTheme="majorHAnsi" w:cstheme="majorHAnsi"/>
        </w:rPr>
        <w:t xml:space="preserve"> patients to sources of support and advice</w:t>
      </w:r>
      <w:r w:rsidRPr="001C7745">
        <w:rPr>
          <w:rFonts w:asciiTheme="majorHAnsi" w:hAnsiTheme="majorHAnsi" w:cstheme="majorHAnsi"/>
        </w:rPr>
        <w:t>.</w:t>
      </w:r>
    </w:p>
    <w:p w14:paraId="4874CC9C" w14:textId="43DA4A73" w:rsidR="004C7290" w:rsidRDefault="004C7290" w:rsidP="004C7290">
      <w:pPr>
        <w:pStyle w:val="ListParagraph"/>
        <w:ind w:left="709"/>
        <w:rPr>
          <w:rFonts w:asciiTheme="majorHAnsi" w:hAnsiTheme="majorHAnsi" w:cstheme="majorHAnsi"/>
        </w:rPr>
      </w:pPr>
    </w:p>
    <w:p w14:paraId="5382D65C" w14:textId="77777777" w:rsidR="004C7290" w:rsidRDefault="004C7290" w:rsidP="004C7290">
      <w:pPr>
        <w:pStyle w:val="NormalWeb"/>
        <w:spacing w:before="0" w:beforeAutospacing="0" w:after="0" w:afterAutospacing="0"/>
        <w:rPr>
          <w:rFonts w:asciiTheme="majorHAnsi" w:hAnsiTheme="majorHAnsi" w:cstheme="majorHAnsi"/>
          <w:b/>
          <w:bCs/>
          <w:i/>
          <w:iCs/>
          <w:sz w:val="24"/>
          <w:szCs w:val="24"/>
        </w:rPr>
      </w:pPr>
    </w:p>
    <w:p w14:paraId="71782F5C" w14:textId="5A21889D" w:rsidR="004C7290" w:rsidRPr="004C7290" w:rsidRDefault="004C7290" w:rsidP="004C7290">
      <w:pPr>
        <w:pStyle w:val="NormalWeb"/>
        <w:spacing w:before="0" w:beforeAutospacing="0" w:after="0" w:afterAutospacing="0"/>
        <w:rPr>
          <w:rFonts w:asciiTheme="majorHAnsi" w:hAnsiTheme="majorHAnsi" w:cstheme="majorHAnsi"/>
          <w:b/>
          <w:bCs/>
          <w:i/>
          <w:iCs/>
          <w:sz w:val="24"/>
          <w:szCs w:val="24"/>
        </w:rPr>
      </w:pPr>
      <w:r w:rsidRPr="004C7290">
        <w:rPr>
          <w:rFonts w:asciiTheme="majorHAnsi" w:hAnsiTheme="majorHAnsi" w:cstheme="majorHAnsi"/>
          <w:b/>
          <w:bCs/>
          <w:i/>
          <w:iCs/>
          <w:sz w:val="24"/>
          <w:szCs w:val="24"/>
        </w:rPr>
        <w:t xml:space="preserve">This briefing was produced by Save Lewisham Hospital Campaign July 2019.  </w:t>
      </w:r>
    </w:p>
    <w:p w14:paraId="73421F16" w14:textId="532FF288" w:rsidR="004C7290" w:rsidRPr="004C7290" w:rsidRDefault="004C7290" w:rsidP="004C7290">
      <w:pPr>
        <w:pStyle w:val="NormalWeb"/>
        <w:spacing w:before="0" w:beforeAutospacing="0" w:after="0" w:afterAutospacing="0"/>
        <w:rPr>
          <w:rFonts w:asciiTheme="majorHAnsi" w:hAnsiTheme="majorHAnsi" w:cstheme="majorHAnsi"/>
          <w:b/>
          <w:bCs/>
          <w:i/>
          <w:iCs/>
          <w:sz w:val="24"/>
          <w:szCs w:val="24"/>
        </w:rPr>
      </w:pPr>
      <w:r w:rsidRPr="004C7290">
        <w:rPr>
          <w:rFonts w:asciiTheme="majorHAnsi" w:hAnsiTheme="majorHAnsi" w:cstheme="majorHAnsi"/>
          <w:b/>
          <w:bCs/>
          <w:i/>
          <w:iCs/>
          <w:sz w:val="24"/>
          <w:szCs w:val="24"/>
        </w:rPr>
        <w:t xml:space="preserve">For further information contact </w:t>
      </w:r>
      <w:hyperlink r:id="rId8" w:history="1">
        <w:r w:rsidRPr="004C7290">
          <w:rPr>
            <w:rStyle w:val="Hyperlink"/>
            <w:rFonts w:asciiTheme="majorHAnsi" w:hAnsiTheme="majorHAnsi" w:cstheme="majorHAnsi"/>
            <w:b/>
            <w:bCs/>
            <w:i/>
            <w:iCs/>
            <w:sz w:val="24"/>
            <w:szCs w:val="24"/>
          </w:rPr>
          <w:t>olivia.osullivan@btinternet.com</w:t>
        </w:r>
      </w:hyperlink>
      <w:r w:rsidRPr="004C7290">
        <w:rPr>
          <w:rFonts w:asciiTheme="majorHAnsi" w:hAnsiTheme="majorHAnsi" w:cstheme="majorHAnsi"/>
          <w:b/>
          <w:bCs/>
          <w:i/>
          <w:iCs/>
          <w:sz w:val="24"/>
          <w:szCs w:val="24"/>
        </w:rPr>
        <w:t xml:space="preserve"> or </w:t>
      </w:r>
      <w:hyperlink r:id="rId9" w:history="1">
        <w:r w:rsidRPr="004C7290">
          <w:rPr>
            <w:rStyle w:val="Hyperlink"/>
            <w:rFonts w:asciiTheme="majorHAnsi" w:hAnsiTheme="majorHAnsi" w:cstheme="majorHAnsi"/>
            <w:b/>
            <w:bCs/>
            <w:i/>
            <w:iCs/>
            <w:sz w:val="24"/>
            <w:szCs w:val="24"/>
          </w:rPr>
          <w:t>louise.irvine@runbox.com</w:t>
        </w:r>
      </w:hyperlink>
    </w:p>
    <w:p w14:paraId="2072122C" w14:textId="77777777" w:rsidR="004C7290" w:rsidRDefault="004C7290">
      <w:pPr>
        <w:rPr>
          <w:rFonts w:asciiTheme="majorHAnsi" w:hAnsiTheme="majorHAnsi" w:cstheme="majorHAnsi"/>
          <w:b/>
          <w:bCs/>
          <w:sz w:val="32"/>
          <w:szCs w:val="32"/>
        </w:rPr>
      </w:pPr>
      <w:r>
        <w:rPr>
          <w:rFonts w:asciiTheme="majorHAnsi" w:hAnsiTheme="majorHAnsi" w:cstheme="majorHAnsi"/>
          <w:b/>
          <w:bCs/>
          <w:sz w:val="32"/>
          <w:szCs w:val="32"/>
        </w:rPr>
        <w:br w:type="page"/>
      </w:r>
    </w:p>
    <w:p w14:paraId="136B114F" w14:textId="77777777" w:rsidR="004C7290" w:rsidRDefault="004C7290" w:rsidP="004C7290">
      <w:pPr>
        <w:jc w:val="center"/>
        <w:rPr>
          <w:rFonts w:asciiTheme="majorHAnsi" w:hAnsiTheme="majorHAnsi" w:cstheme="majorHAnsi"/>
          <w:b/>
          <w:bCs/>
          <w:sz w:val="32"/>
          <w:szCs w:val="32"/>
        </w:rPr>
      </w:pPr>
    </w:p>
    <w:p w14:paraId="117E865E" w14:textId="77777777" w:rsidR="004C7290" w:rsidRDefault="004C7290" w:rsidP="004C7290">
      <w:pPr>
        <w:jc w:val="center"/>
        <w:rPr>
          <w:rFonts w:asciiTheme="majorHAnsi" w:hAnsiTheme="majorHAnsi" w:cstheme="majorHAnsi"/>
          <w:b/>
          <w:bCs/>
          <w:sz w:val="32"/>
          <w:szCs w:val="32"/>
        </w:rPr>
      </w:pPr>
    </w:p>
    <w:p w14:paraId="0DAD3EC8" w14:textId="77777777" w:rsidR="004C7290" w:rsidRDefault="004C7290" w:rsidP="004C7290">
      <w:pPr>
        <w:jc w:val="center"/>
        <w:rPr>
          <w:rFonts w:asciiTheme="majorHAnsi" w:hAnsiTheme="majorHAnsi" w:cstheme="majorHAnsi"/>
          <w:b/>
          <w:bCs/>
          <w:sz w:val="32"/>
          <w:szCs w:val="32"/>
        </w:rPr>
      </w:pPr>
    </w:p>
    <w:p w14:paraId="36C8FE4C" w14:textId="77777777" w:rsidR="004C7290" w:rsidRDefault="004C7290" w:rsidP="004C7290">
      <w:pPr>
        <w:jc w:val="center"/>
        <w:rPr>
          <w:rFonts w:asciiTheme="majorHAnsi" w:hAnsiTheme="majorHAnsi" w:cstheme="majorHAnsi"/>
          <w:b/>
          <w:bCs/>
          <w:sz w:val="32"/>
          <w:szCs w:val="32"/>
        </w:rPr>
      </w:pPr>
    </w:p>
    <w:p w14:paraId="74F96853" w14:textId="77777777" w:rsidR="004C7290" w:rsidRDefault="004C7290" w:rsidP="004C7290">
      <w:pPr>
        <w:jc w:val="center"/>
        <w:rPr>
          <w:rFonts w:asciiTheme="majorHAnsi" w:hAnsiTheme="majorHAnsi" w:cstheme="majorHAnsi"/>
          <w:b/>
          <w:bCs/>
          <w:sz w:val="32"/>
          <w:szCs w:val="32"/>
        </w:rPr>
      </w:pPr>
    </w:p>
    <w:p w14:paraId="4CC93ED6" w14:textId="77777777" w:rsidR="004C7290" w:rsidRDefault="004C7290" w:rsidP="004C7290">
      <w:pPr>
        <w:jc w:val="center"/>
        <w:rPr>
          <w:rFonts w:asciiTheme="majorHAnsi" w:hAnsiTheme="majorHAnsi" w:cstheme="majorHAnsi"/>
          <w:b/>
          <w:bCs/>
          <w:sz w:val="32"/>
          <w:szCs w:val="32"/>
        </w:rPr>
      </w:pPr>
    </w:p>
    <w:p w14:paraId="4762AD2B" w14:textId="77777777" w:rsidR="004C7290" w:rsidRDefault="004C7290" w:rsidP="004C7290">
      <w:pPr>
        <w:jc w:val="center"/>
        <w:rPr>
          <w:rFonts w:asciiTheme="majorHAnsi" w:hAnsiTheme="majorHAnsi" w:cstheme="majorHAnsi"/>
          <w:b/>
          <w:bCs/>
          <w:sz w:val="32"/>
          <w:szCs w:val="32"/>
        </w:rPr>
      </w:pPr>
    </w:p>
    <w:p w14:paraId="45E60684" w14:textId="77777777" w:rsidR="004C7290" w:rsidRDefault="004C7290" w:rsidP="004C7290">
      <w:pPr>
        <w:jc w:val="center"/>
        <w:rPr>
          <w:rFonts w:asciiTheme="majorHAnsi" w:hAnsiTheme="majorHAnsi" w:cstheme="majorHAnsi"/>
          <w:b/>
          <w:bCs/>
          <w:sz w:val="32"/>
          <w:szCs w:val="32"/>
        </w:rPr>
      </w:pPr>
    </w:p>
    <w:p w14:paraId="7B7E95B8" w14:textId="77777777" w:rsidR="004C7290" w:rsidRDefault="004C7290" w:rsidP="004C7290">
      <w:pPr>
        <w:jc w:val="center"/>
        <w:rPr>
          <w:rFonts w:asciiTheme="majorHAnsi" w:hAnsiTheme="majorHAnsi" w:cstheme="majorHAnsi"/>
          <w:b/>
          <w:bCs/>
          <w:sz w:val="32"/>
          <w:szCs w:val="32"/>
        </w:rPr>
      </w:pPr>
    </w:p>
    <w:p w14:paraId="10840A41" w14:textId="77777777" w:rsidR="004C7290" w:rsidRDefault="004C7290" w:rsidP="004C7290">
      <w:pPr>
        <w:jc w:val="center"/>
        <w:rPr>
          <w:rFonts w:asciiTheme="majorHAnsi" w:hAnsiTheme="majorHAnsi" w:cstheme="majorHAnsi"/>
          <w:b/>
          <w:bCs/>
          <w:sz w:val="32"/>
          <w:szCs w:val="32"/>
        </w:rPr>
      </w:pPr>
    </w:p>
    <w:p w14:paraId="3252B0C6" w14:textId="77777777" w:rsidR="004C7290" w:rsidRDefault="004C7290" w:rsidP="004C7290">
      <w:pPr>
        <w:jc w:val="center"/>
        <w:rPr>
          <w:rFonts w:asciiTheme="majorHAnsi" w:hAnsiTheme="majorHAnsi" w:cstheme="majorHAnsi"/>
          <w:b/>
          <w:bCs/>
          <w:sz w:val="32"/>
          <w:szCs w:val="32"/>
        </w:rPr>
      </w:pPr>
    </w:p>
    <w:p w14:paraId="29422C36" w14:textId="77777777" w:rsidR="004C7290" w:rsidRDefault="004C7290" w:rsidP="004C7290">
      <w:pPr>
        <w:jc w:val="center"/>
        <w:rPr>
          <w:rFonts w:asciiTheme="majorHAnsi" w:hAnsiTheme="majorHAnsi" w:cstheme="majorHAnsi"/>
          <w:b/>
          <w:bCs/>
          <w:sz w:val="32"/>
          <w:szCs w:val="32"/>
        </w:rPr>
      </w:pPr>
    </w:p>
    <w:p w14:paraId="0B6E2BF0" w14:textId="29547CBD" w:rsidR="008E34F7" w:rsidRPr="001C7745" w:rsidRDefault="004C7290" w:rsidP="004C7290">
      <w:pPr>
        <w:jc w:val="center"/>
        <w:rPr>
          <w:rFonts w:asciiTheme="majorHAnsi" w:hAnsiTheme="majorHAnsi" w:cstheme="majorHAnsi"/>
          <w:b/>
          <w:bCs/>
          <w:sz w:val="32"/>
          <w:szCs w:val="32"/>
        </w:rPr>
      </w:pPr>
      <w:r>
        <w:rPr>
          <w:rFonts w:asciiTheme="majorHAnsi" w:hAnsiTheme="majorHAnsi" w:cstheme="majorHAnsi"/>
          <w:b/>
          <w:bCs/>
          <w:sz w:val="32"/>
          <w:szCs w:val="32"/>
        </w:rPr>
        <w:t>This page is intentionally blank</w:t>
      </w:r>
      <w:r>
        <w:rPr>
          <w:rFonts w:asciiTheme="majorHAnsi" w:hAnsiTheme="majorHAnsi" w:cstheme="majorHAnsi"/>
          <w:b/>
          <w:bCs/>
          <w:sz w:val="32"/>
          <w:szCs w:val="32"/>
        </w:rPr>
        <w:br w:type="page"/>
      </w:r>
      <w:r w:rsidR="008E34F7" w:rsidRPr="001C7745">
        <w:rPr>
          <w:rFonts w:asciiTheme="majorHAnsi" w:hAnsiTheme="majorHAnsi" w:cstheme="majorHAnsi"/>
          <w:b/>
          <w:bCs/>
          <w:sz w:val="32"/>
          <w:szCs w:val="32"/>
        </w:rPr>
        <w:lastRenderedPageBreak/>
        <w:t>Appendix</w:t>
      </w:r>
      <w:r w:rsidR="00470A36" w:rsidRPr="001C7745">
        <w:rPr>
          <w:rFonts w:asciiTheme="majorHAnsi" w:hAnsiTheme="majorHAnsi" w:cstheme="majorHAnsi"/>
          <w:b/>
          <w:bCs/>
          <w:sz w:val="32"/>
          <w:szCs w:val="32"/>
        </w:rPr>
        <w:t xml:space="preserve"> A</w:t>
      </w:r>
      <w:r w:rsidR="008E34F7" w:rsidRPr="001C7745">
        <w:rPr>
          <w:rFonts w:asciiTheme="majorHAnsi" w:hAnsiTheme="majorHAnsi" w:cstheme="majorHAnsi"/>
          <w:b/>
          <w:bCs/>
          <w:sz w:val="32"/>
          <w:szCs w:val="32"/>
        </w:rPr>
        <w:t xml:space="preserve">: </w:t>
      </w:r>
      <w:r w:rsidR="00470A36" w:rsidRPr="001C7745">
        <w:rPr>
          <w:rFonts w:asciiTheme="majorHAnsi" w:hAnsiTheme="majorHAnsi" w:cstheme="majorHAnsi"/>
          <w:b/>
          <w:bCs/>
          <w:sz w:val="32"/>
          <w:szCs w:val="32"/>
        </w:rPr>
        <w:t>SLHC B</w:t>
      </w:r>
      <w:r w:rsidR="008E34F7" w:rsidRPr="001C7745">
        <w:rPr>
          <w:rFonts w:asciiTheme="majorHAnsi" w:hAnsiTheme="majorHAnsi" w:cstheme="majorHAnsi"/>
          <w:b/>
          <w:bCs/>
          <w:sz w:val="32"/>
          <w:szCs w:val="32"/>
        </w:rPr>
        <w:t xml:space="preserve">riefing </w:t>
      </w:r>
      <w:r w:rsidR="00470A36" w:rsidRPr="001C7745">
        <w:rPr>
          <w:rFonts w:asciiTheme="majorHAnsi" w:hAnsiTheme="majorHAnsi" w:cstheme="majorHAnsi"/>
          <w:b/>
          <w:bCs/>
          <w:sz w:val="32"/>
          <w:szCs w:val="32"/>
        </w:rPr>
        <w:t>– in full</w:t>
      </w:r>
    </w:p>
    <w:p w14:paraId="33695AE6" w14:textId="77777777" w:rsidR="008E34F7" w:rsidRPr="001C7745" w:rsidRDefault="008E34F7" w:rsidP="00DB6A40">
      <w:pPr>
        <w:rPr>
          <w:rFonts w:asciiTheme="majorHAnsi" w:hAnsiTheme="majorHAnsi" w:cstheme="majorHAnsi"/>
          <w:b/>
          <w:bCs/>
        </w:rPr>
      </w:pPr>
    </w:p>
    <w:p w14:paraId="592602BE" w14:textId="152D084D" w:rsidR="00DB6A40" w:rsidRPr="001C7745" w:rsidRDefault="00DB6A40" w:rsidP="00DB6A40">
      <w:pPr>
        <w:rPr>
          <w:rFonts w:asciiTheme="majorHAnsi" w:hAnsiTheme="majorHAnsi" w:cstheme="majorHAnsi"/>
          <w:b/>
          <w:bCs/>
        </w:rPr>
      </w:pPr>
      <w:r w:rsidRPr="001C7745">
        <w:rPr>
          <w:rFonts w:asciiTheme="majorHAnsi" w:hAnsiTheme="majorHAnsi" w:cstheme="majorHAnsi"/>
          <w:b/>
          <w:bCs/>
        </w:rPr>
        <w:t xml:space="preserve">What </w:t>
      </w:r>
      <w:r w:rsidR="008E34F7" w:rsidRPr="001C7745">
        <w:rPr>
          <w:rFonts w:asciiTheme="majorHAnsi" w:hAnsiTheme="majorHAnsi" w:cstheme="majorHAnsi"/>
          <w:b/>
          <w:bCs/>
        </w:rPr>
        <w:t>SLHC discovered about migrant charging in Lewisham &amp; Greenwich</w:t>
      </w:r>
    </w:p>
    <w:p w14:paraId="5E7C2479" w14:textId="77777777" w:rsidR="00DB6A40" w:rsidRPr="001C7745" w:rsidRDefault="00DB6A40" w:rsidP="00DB6A40">
      <w:pPr>
        <w:rPr>
          <w:rFonts w:asciiTheme="majorHAnsi" w:hAnsiTheme="majorHAnsi" w:cstheme="majorHAnsi"/>
        </w:rPr>
      </w:pPr>
    </w:p>
    <w:p w14:paraId="68E6A0BA" w14:textId="77777777" w:rsidR="007A7546" w:rsidRPr="001C7745" w:rsidRDefault="00DB6A40" w:rsidP="007A7546">
      <w:pPr>
        <w:spacing w:after="100" w:afterAutospacing="1"/>
        <w:rPr>
          <w:rFonts w:asciiTheme="majorHAnsi" w:eastAsia="Times New Roman" w:hAnsiTheme="majorHAnsi" w:cstheme="majorHAnsi"/>
        </w:rPr>
      </w:pPr>
      <w:r w:rsidRPr="001C7745">
        <w:rPr>
          <w:rFonts w:asciiTheme="majorHAnsi" w:hAnsiTheme="majorHAnsi" w:cstheme="majorHAnsi"/>
        </w:rPr>
        <w:t xml:space="preserve">The </w:t>
      </w:r>
      <w:r w:rsidR="003C4459" w:rsidRPr="001C7745">
        <w:rPr>
          <w:rFonts w:asciiTheme="majorHAnsi" w:hAnsiTheme="majorHAnsi" w:cstheme="majorHAnsi"/>
        </w:rPr>
        <w:t>Save</w:t>
      </w:r>
      <w:r w:rsidR="007041C1" w:rsidRPr="001C7745">
        <w:rPr>
          <w:rFonts w:asciiTheme="majorHAnsi" w:hAnsiTheme="majorHAnsi" w:cstheme="majorHAnsi"/>
        </w:rPr>
        <w:t xml:space="preserve"> Lewisham </w:t>
      </w:r>
      <w:r w:rsidRPr="001C7745">
        <w:rPr>
          <w:rFonts w:asciiTheme="majorHAnsi" w:hAnsiTheme="majorHAnsi" w:cstheme="majorHAnsi"/>
        </w:rPr>
        <w:t>H</w:t>
      </w:r>
      <w:r w:rsidR="007041C1" w:rsidRPr="001C7745">
        <w:rPr>
          <w:rFonts w:asciiTheme="majorHAnsi" w:hAnsiTheme="majorHAnsi" w:cstheme="majorHAnsi"/>
        </w:rPr>
        <w:t xml:space="preserve">ospital </w:t>
      </w:r>
      <w:r w:rsidRPr="001C7745">
        <w:rPr>
          <w:rFonts w:asciiTheme="majorHAnsi" w:hAnsiTheme="majorHAnsi" w:cstheme="majorHAnsi"/>
        </w:rPr>
        <w:t>C</w:t>
      </w:r>
      <w:r w:rsidR="003C4459" w:rsidRPr="001C7745">
        <w:rPr>
          <w:rFonts w:asciiTheme="majorHAnsi" w:hAnsiTheme="majorHAnsi" w:cstheme="majorHAnsi"/>
        </w:rPr>
        <w:t>ampaign</w:t>
      </w:r>
      <w:r w:rsidR="007041C1" w:rsidRPr="001C7745">
        <w:rPr>
          <w:rFonts w:asciiTheme="majorHAnsi" w:hAnsiTheme="majorHAnsi" w:cstheme="majorHAnsi"/>
        </w:rPr>
        <w:t xml:space="preserve"> </w:t>
      </w:r>
      <w:r w:rsidRPr="001C7745">
        <w:rPr>
          <w:rFonts w:asciiTheme="majorHAnsi" w:hAnsiTheme="majorHAnsi" w:cstheme="majorHAnsi"/>
        </w:rPr>
        <w:t xml:space="preserve">(SLHC) </w:t>
      </w:r>
      <w:r w:rsidR="007041C1" w:rsidRPr="001C7745">
        <w:rPr>
          <w:rFonts w:asciiTheme="majorHAnsi" w:hAnsiTheme="majorHAnsi" w:cstheme="majorHAnsi"/>
        </w:rPr>
        <w:t xml:space="preserve">was concerned to </w:t>
      </w:r>
      <w:r w:rsidR="003C4459" w:rsidRPr="001C7745">
        <w:rPr>
          <w:rFonts w:asciiTheme="majorHAnsi" w:hAnsiTheme="majorHAnsi" w:cstheme="majorHAnsi"/>
        </w:rPr>
        <w:t>discover</w:t>
      </w:r>
      <w:r w:rsidR="007041C1" w:rsidRPr="001C7745">
        <w:rPr>
          <w:rFonts w:asciiTheme="majorHAnsi" w:hAnsiTheme="majorHAnsi" w:cstheme="majorHAnsi"/>
        </w:rPr>
        <w:t xml:space="preserve"> that </w:t>
      </w:r>
      <w:r w:rsidR="003C4459" w:rsidRPr="001C7745">
        <w:rPr>
          <w:rFonts w:asciiTheme="majorHAnsi" w:hAnsiTheme="majorHAnsi" w:cstheme="majorHAnsi"/>
        </w:rPr>
        <w:t>LGT</w:t>
      </w:r>
      <w:r w:rsidR="007041C1" w:rsidRPr="001C7745">
        <w:rPr>
          <w:rFonts w:asciiTheme="majorHAnsi" w:hAnsiTheme="majorHAnsi" w:cstheme="majorHAnsi"/>
        </w:rPr>
        <w:t xml:space="preserve"> was one of the highest referrers of patients to debt </w:t>
      </w:r>
      <w:r w:rsidR="003C4459" w:rsidRPr="001C7745">
        <w:rPr>
          <w:rFonts w:asciiTheme="majorHAnsi" w:hAnsiTheme="majorHAnsi" w:cstheme="majorHAnsi"/>
        </w:rPr>
        <w:t>collecting</w:t>
      </w:r>
      <w:r w:rsidR="007041C1" w:rsidRPr="001C7745">
        <w:rPr>
          <w:rFonts w:asciiTheme="majorHAnsi" w:hAnsiTheme="majorHAnsi" w:cstheme="majorHAnsi"/>
        </w:rPr>
        <w:t xml:space="preserve"> agencies for unpaid debt.</w:t>
      </w:r>
      <w:r w:rsidR="003C4459" w:rsidRPr="001C7745">
        <w:rPr>
          <w:rFonts w:asciiTheme="majorHAnsi" w:hAnsiTheme="majorHAnsi" w:cstheme="majorHAnsi"/>
        </w:rPr>
        <w:t xml:space="preserve"> (</w:t>
      </w:r>
      <w:r w:rsidR="007A7546" w:rsidRPr="001C7745">
        <w:rPr>
          <w:rFonts w:asciiTheme="majorHAnsi" w:hAnsiTheme="majorHAnsi" w:cstheme="majorHAnsi"/>
        </w:rPr>
        <w:t>Guardian,</w:t>
      </w:r>
      <w:r w:rsidR="007A7546" w:rsidRPr="001C7745">
        <w:rPr>
          <w:rFonts w:asciiTheme="majorHAnsi" w:eastAsia="Times New Roman" w:hAnsiTheme="majorHAnsi" w:cstheme="majorHAnsi"/>
          <w:kern w:val="36"/>
        </w:rPr>
        <w:t xml:space="preserve"> NHS trusts call in the bailiffs to chase ineligible patients’ debts </w:t>
      </w:r>
      <w:r w:rsidR="007A7546" w:rsidRPr="001C7745">
        <w:rPr>
          <w:rFonts w:asciiTheme="majorHAnsi" w:eastAsia="Times New Roman" w:hAnsiTheme="majorHAnsi" w:cstheme="majorHAnsi"/>
        </w:rPr>
        <w:t>Sat 23 Mar 2019)</w:t>
      </w:r>
    </w:p>
    <w:p w14:paraId="6C5E819C" w14:textId="77777777" w:rsidR="008E34F7" w:rsidRPr="001C7745" w:rsidRDefault="007A7546" w:rsidP="0030458F">
      <w:pPr>
        <w:spacing w:after="100" w:afterAutospacing="1"/>
        <w:rPr>
          <w:rFonts w:asciiTheme="majorHAnsi" w:eastAsia="Times New Roman" w:hAnsiTheme="majorHAnsi" w:cstheme="majorHAnsi"/>
          <w:iCs/>
        </w:rPr>
      </w:pPr>
      <w:r w:rsidRPr="001C7745">
        <w:rPr>
          <w:rFonts w:asciiTheme="majorHAnsi" w:eastAsia="Times New Roman" w:hAnsiTheme="majorHAnsi" w:cstheme="majorHAnsi"/>
        </w:rPr>
        <w:t xml:space="preserve">The Campaign sought to verify the information. The Freedom of Information request 22 March 2019 was supplied to us on request from journalist </w:t>
      </w:r>
      <w:hyperlink r:id="rId10" w:history="1">
        <w:r w:rsidRPr="001C7745">
          <w:rPr>
            <w:rFonts w:asciiTheme="majorHAnsi" w:eastAsia="Times New Roman" w:hAnsiTheme="majorHAnsi" w:cstheme="majorHAnsi"/>
            <w:color w:val="000000" w:themeColor="text1"/>
          </w:rPr>
          <w:t xml:space="preserve">Chaminda </w:t>
        </w:r>
        <w:proofErr w:type="spellStart"/>
        <w:r w:rsidRPr="001C7745">
          <w:rPr>
            <w:rFonts w:asciiTheme="majorHAnsi" w:eastAsia="Times New Roman" w:hAnsiTheme="majorHAnsi" w:cstheme="majorHAnsi"/>
            <w:color w:val="000000" w:themeColor="text1"/>
          </w:rPr>
          <w:t>Jayanetti</w:t>
        </w:r>
        <w:proofErr w:type="spellEnd"/>
      </w:hyperlink>
      <w:r w:rsidRPr="001C7745">
        <w:rPr>
          <w:rFonts w:asciiTheme="majorHAnsi" w:eastAsia="Times New Roman" w:hAnsiTheme="majorHAnsi" w:cstheme="majorHAnsi"/>
          <w:color w:val="000000" w:themeColor="text1"/>
        </w:rPr>
        <w:t xml:space="preserve">. </w:t>
      </w:r>
      <w:r w:rsidR="0030458F" w:rsidRPr="001C7745">
        <w:rPr>
          <w:rFonts w:asciiTheme="majorHAnsi" w:eastAsia="Times New Roman" w:hAnsiTheme="majorHAnsi" w:cstheme="majorHAnsi"/>
          <w:i/>
          <w:iCs/>
          <w:color w:val="C70000"/>
        </w:rPr>
        <w:t xml:space="preserve"> </w:t>
      </w:r>
      <w:r w:rsidR="0030458F" w:rsidRPr="001C7745">
        <w:rPr>
          <w:rFonts w:asciiTheme="majorHAnsi" w:eastAsia="Times New Roman" w:hAnsiTheme="majorHAnsi" w:cstheme="majorHAnsi"/>
          <w:iCs/>
        </w:rPr>
        <w:t>Subsequent FOIs revealed more information on the extent of charging but we had many questions</w:t>
      </w:r>
      <w:r w:rsidR="008E34F7" w:rsidRPr="001C7745">
        <w:rPr>
          <w:rFonts w:asciiTheme="majorHAnsi" w:eastAsia="Times New Roman" w:hAnsiTheme="majorHAnsi" w:cstheme="majorHAnsi"/>
          <w:iCs/>
        </w:rPr>
        <w:t>.</w:t>
      </w:r>
    </w:p>
    <w:p w14:paraId="0132B51D" w14:textId="00D7C3FD" w:rsidR="003C4459" w:rsidRPr="001C7745" w:rsidRDefault="008E34F7" w:rsidP="0030458F">
      <w:pPr>
        <w:spacing w:after="100" w:afterAutospacing="1"/>
        <w:rPr>
          <w:rFonts w:asciiTheme="majorHAnsi" w:eastAsia="Times New Roman" w:hAnsiTheme="majorHAnsi" w:cstheme="majorHAnsi"/>
          <w:i/>
          <w:iCs/>
          <w:color w:val="C70000"/>
        </w:rPr>
      </w:pPr>
      <w:r w:rsidRPr="001C7745">
        <w:rPr>
          <w:rFonts w:asciiTheme="majorHAnsi" w:eastAsia="Times New Roman" w:hAnsiTheme="majorHAnsi" w:cstheme="majorHAnsi"/>
          <w:iCs/>
        </w:rPr>
        <w:t>T</w:t>
      </w:r>
      <w:r w:rsidR="0030458F" w:rsidRPr="001C7745">
        <w:rPr>
          <w:rFonts w:asciiTheme="majorHAnsi" w:eastAsia="Times New Roman" w:hAnsiTheme="majorHAnsi" w:cstheme="majorHAnsi"/>
          <w:iCs/>
        </w:rPr>
        <w:t xml:space="preserve">he </w:t>
      </w:r>
      <w:r w:rsidRPr="001C7745">
        <w:rPr>
          <w:rFonts w:asciiTheme="majorHAnsi" w:eastAsia="Times New Roman" w:hAnsiTheme="majorHAnsi" w:cstheme="majorHAnsi"/>
          <w:iCs/>
        </w:rPr>
        <w:t>T</w:t>
      </w:r>
      <w:r w:rsidR="0030458F" w:rsidRPr="001C7745">
        <w:rPr>
          <w:rFonts w:asciiTheme="majorHAnsi" w:eastAsia="Times New Roman" w:hAnsiTheme="majorHAnsi" w:cstheme="majorHAnsi"/>
          <w:iCs/>
        </w:rPr>
        <w:t>rust Chief Executive</w:t>
      </w:r>
      <w:r w:rsidRPr="001C7745">
        <w:rPr>
          <w:rFonts w:asciiTheme="majorHAnsi" w:eastAsia="Times New Roman" w:hAnsiTheme="majorHAnsi" w:cstheme="majorHAnsi"/>
          <w:iCs/>
        </w:rPr>
        <w:t xml:space="preserve"> Officer agreed to meet SLHC in March and </w:t>
      </w:r>
      <w:r w:rsidR="0030458F" w:rsidRPr="001C7745">
        <w:rPr>
          <w:rFonts w:asciiTheme="majorHAnsi" w:hAnsiTheme="majorHAnsi" w:cstheme="majorHAnsi"/>
        </w:rPr>
        <w:t xml:space="preserve">was very open to questions. </w:t>
      </w:r>
      <w:r w:rsidR="004C7290">
        <w:rPr>
          <w:rFonts w:asciiTheme="majorHAnsi" w:hAnsiTheme="majorHAnsi" w:cstheme="majorHAnsi"/>
        </w:rPr>
        <w:t xml:space="preserve">In May SLHC met trust staff including </w:t>
      </w:r>
      <w:r w:rsidR="007A7546" w:rsidRPr="001C7745">
        <w:rPr>
          <w:rFonts w:asciiTheme="majorHAnsi" w:hAnsiTheme="majorHAnsi" w:cstheme="majorHAnsi"/>
        </w:rPr>
        <w:t>the Deputy F</w:t>
      </w:r>
      <w:r w:rsidR="00861320" w:rsidRPr="001C7745">
        <w:rPr>
          <w:rFonts w:asciiTheme="majorHAnsi" w:hAnsiTheme="majorHAnsi" w:cstheme="majorHAnsi"/>
        </w:rPr>
        <w:t xml:space="preserve">inance Director and </w:t>
      </w:r>
      <w:r w:rsidR="007A7546" w:rsidRPr="001C7745">
        <w:rPr>
          <w:rFonts w:asciiTheme="majorHAnsi" w:hAnsiTheme="majorHAnsi" w:cstheme="majorHAnsi"/>
        </w:rPr>
        <w:t>O</w:t>
      </w:r>
      <w:r w:rsidR="003C4459" w:rsidRPr="001C7745">
        <w:rPr>
          <w:rFonts w:asciiTheme="majorHAnsi" w:hAnsiTheme="majorHAnsi" w:cstheme="majorHAnsi"/>
        </w:rPr>
        <w:t xml:space="preserve">verseas </w:t>
      </w:r>
      <w:r w:rsidR="007A7546" w:rsidRPr="001C7745">
        <w:rPr>
          <w:rFonts w:asciiTheme="majorHAnsi" w:hAnsiTheme="majorHAnsi" w:cstheme="majorHAnsi"/>
        </w:rPr>
        <w:t>V</w:t>
      </w:r>
      <w:r w:rsidR="003C4459" w:rsidRPr="001C7745">
        <w:rPr>
          <w:rFonts w:asciiTheme="majorHAnsi" w:hAnsiTheme="majorHAnsi" w:cstheme="majorHAnsi"/>
        </w:rPr>
        <w:t>isitor</w:t>
      </w:r>
      <w:r w:rsidR="007A7546" w:rsidRPr="001C7745">
        <w:rPr>
          <w:rFonts w:asciiTheme="majorHAnsi" w:hAnsiTheme="majorHAnsi" w:cstheme="majorHAnsi"/>
        </w:rPr>
        <w:t xml:space="preserve"> M</w:t>
      </w:r>
      <w:r w:rsidR="003C4459" w:rsidRPr="001C7745">
        <w:rPr>
          <w:rFonts w:asciiTheme="majorHAnsi" w:hAnsiTheme="majorHAnsi" w:cstheme="majorHAnsi"/>
        </w:rPr>
        <w:t>anager</w:t>
      </w:r>
      <w:r w:rsidR="004C7290">
        <w:rPr>
          <w:rFonts w:asciiTheme="majorHAnsi" w:hAnsiTheme="majorHAnsi" w:cstheme="majorHAnsi"/>
        </w:rPr>
        <w:t>, the</w:t>
      </w:r>
      <w:r w:rsidR="00861320" w:rsidRPr="001C7745">
        <w:rPr>
          <w:rFonts w:asciiTheme="majorHAnsi" w:hAnsiTheme="majorHAnsi" w:cstheme="majorHAnsi"/>
        </w:rPr>
        <w:t xml:space="preserve"> Director of Midwifery and </w:t>
      </w:r>
      <w:r w:rsidR="004C7290">
        <w:rPr>
          <w:rFonts w:asciiTheme="majorHAnsi" w:hAnsiTheme="majorHAnsi" w:cstheme="majorHAnsi"/>
        </w:rPr>
        <w:t>the trust’s</w:t>
      </w:r>
      <w:r w:rsidR="002E04DE" w:rsidRPr="001C7745">
        <w:rPr>
          <w:rFonts w:asciiTheme="majorHAnsi" w:hAnsiTheme="majorHAnsi" w:cstheme="majorHAnsi"/>
        </w:rPr>
        <w:t xml:space="preserve"> Consultant Midwife, </w:t>
      </w:r>
      <w:r w:rsidR="004C7290">
        <w:rPr>
          <w:rFonts w:asciiTheme="majorHAnsi" w:hAnsiTheme="majorHAnsi" w:cstheme="majorHAnsi"/>
        </w:rPr>
        <w:t xml:space="preserve">both of whom </w:t>
      </w:r>
      <w:r w:rsidR="00861320" w:rsidRPr="001C7745">
        <w:rPr>
          <w:rFonts w:asciiTheme="majorHAnsi" w:hAnsiTheme="majorHAnsi" w:cstheme="majorHAnsi"/>
        </w:rPr>
        <w:t>had</w:t>
      </w:r>
      <w:r w:rsidR="002E04DE" w:rsidRPr="001C7745">
        <w:rPr>
          <w:rFonts w:asciiTheme="majorHAnsi" w:hAnsiTheme="majorHAnsi" w:cstheme="majorHAnsi"/>
        </w:rPr>
        <w:t xml:space="preserve"> concerns </w:t>
      </w:r>
      <w:r w:rsidR="004C7290">
        <w:rPr>
          <w:rFonts w:asciiTheme="majorHAnsi" w:hAnsiTheme="majorHAnsi" w:cstheme="majorHAnsi"/>
        </w:rPr>
        <w:t>about the clinical impact of</w:t>
      </w:r>
      <w:r w:rsidR="002E04DE" w:rsidRPr="001C7745">
        <w:rPr>
          <w:rFonts w:asciiTheme="majorHAnsi" w:hAnsiTheme="majorHAnsi" w:cstheme="majorHAnsi"/>
        </w:rPr>
        <w:t xml:space="preserve"> the policy.</w:t>
      </w:r>
    </w:p>
    <w:p w14:paraId="640A62AA" w14:textId="15746963" w:rsidR="0013316F" w:rsidRPr="001C7745" w:rsidRDefault="002E04DE" w:rsidP="002E04DE">
      <w:pPr>
        <w:rPr>
          <w:rFonts w:asciiTheme="majorHAnsi" w:hAnsiTheme="majorHAnsi" w:cstheme="majorHAnsi"/>
          <w:b/>
          <w:bCs/>
        </w:rPr>
      </w:pPr>
      <w:r w:rsidRPr="001C7745">
        <w:rPr>
          <w:rFonts w:asciiTheme="majorHAnsi" w:hAnsiTheme="majorHAnsi" w:cstheme="majorHAnsi"/>
          <w:b/>
          <w:bCs/>
        </w:rPr>
        <w:t>We had a number of questions that</w:t>
      </w:r>
      <w:r w:rsidR="00297256">
        <w:rPr>
          <w:rFonts w:asciiTheme="majorHAnsi" w:hAnsiTheme="majorHAnsi" w:cstheme="majorHAnsi"/>
          <w:b/>
          <w:bCs/>
        </w:rPr>
        <w:t xml:space="preserve"> the Campaign</w:t>
      </w:r>
      <w:r w:rsidRPr="001C7745">
        <w:rPr>
          <w:rFonts w:asciiTheme="majorHAnsi" w:hAnsiTheme="majorHAnsi" w:cstheme="majorHAnsi"/>
          <w:b/>
          <w:bCs/>
        </w:rPr>
        <w:t xml:space="preserve"> sought answers to:</w:t>
      </w:r>
      <w:r w:rsidRPr="001C7745">
        <w:rPr>
          <w:rFonts w:asciiTheme="majorHAnsi" w:hAnsiTheme="majorHAnsi" w:cstheme="majorHAnsi"/>
          <w:b/>
          <w:bCs/>
        </w:rPr>
        <w:br/>
      </w:r>
    </w:p>
    <w:p w14:paraId="00EAB1A7" w14:textId="2F569BCA" w:rsidR="00A477C2" w:rsidRPr="001C7745" w:rsidRDefault="0013316F" w:rsidP="00C276B6">
      <w:pPr>
        <w:pStyle w:val="ListParagraph"/>
        <w:numPr>
          <w:ilvl w:val="1"/>
          <w:numId w:val="7"/>
        </w:numPr>
        <w:ind w:left="720"/>
        <w:rPr>
          <w:rFonts w:asciiTheme="majorHAnsi" w:hAnsiTheme="majorHAnsi" w:cstheme="majorHAnsi"/>
        </w:rPr>
      </w:pPr>
      <w:r w:rsidRPr="001C7745">
        <w:rPr>
          <w:rFonts w:asciiTheme="majorHAnsi" w:hAnsiTheme="majorHAnsi" w:cstheme="majorHAnsi"/>
        </w:rPr>
        <w:t xml:space="preserve">Why Lewisham was the </w:t>
      </w:r>
      <w:r w:rsidR="003C4459" w:rsidRPr="001C7745">
        <w:rPr>
          <w:rFonts w:asciiTheme="majorHAnsi" w:hAnsiTheme="majorHAnsi" w:cstheme="majorHAnsi"/>
        </w:rPr>
        <w:t>highest</w:t>
      </w:r>
      <w:r w:rsidRPr="001C7745">
        <w:rPr>
          <w:rFonts w:asciiTheme="majorHAnsi" w:hAnsiTheme="majorHAnsi" w:cstheme="majorHAnsi"/>
        </w:rPr>
        <w:t xml:space="preserve"> referrer</w:t>
      </w:r>
      <w:r w:rsidR="002E04DE" w:rsidRPr="001C7745">
        <w:rPr>
          <w:rFonts w:asciiTheme="majorHAnsi" w:hAnsiTheme="majorHAnsi" w:cstheme="majorHAnsi"/>
        </w:rPr>
        <w:t xml:space="preserve"> of patients with debts to debt agencies</w:t>
      </w:r>
      <w:r w:rsidR="00A477C2" w:rsidRPr="001C7745">
        <w:rPr>
          <w:rFonts w:asciiTheme="majorHAnsi" w:hAnsiTheme="majorHAnsi" w:cstheme="majorHAnsi"/>
        </w:rPr>
        <w:t>?</w:t>
      </w:r>
    </w:p>
    <w:p w14:paraId="10F86552" w14:textId="7599FB9D" w:rsidR="00A477C2" w:rsidRPr="001C7745" w:rsidRDefault="0013316F" w:rsidP="00C276B6">
      <w:pPr>
        <w:pStyle w:val="ListParagraph"/>
        <w:numPr>
          <w:ilvl w:val="1"/>
          <w:numId w:val="7"/>
        </w:numPr>
        <w:ind w:left="720"/>
        <w:rPr>
          <w:rFonts w:asciiTheme="majorHAnsi" w:hAnsiTheme="majorHAnsi" w:cstheme="majorHAnsi"/>
        </w:rPr>
      </w:pPr>
      <w:r w:rsidRPr="001C7745">
        <w:rPr>
          <w:rFonts w:asciiTheme="majorHAnsi" w:hAnsiTheme="majorHAnsi" w:cstheme="majorHAnsi"/>
        </w:rPr>
        <w:t>How much money did they recoup from this</w:t>
      </w:r>
      <w:r w:rsidR="00A477C2" w:rsidRPr="001C7745">
        <w:rPr>
          <w:rFonts w:asciiTheme="majorHAnsi" w:hAnsiTheme="majorHAnsi" w:cstheme="majorHAnsi"/>
        </w:rPr>
        <w:t>?</w:t>
      </w:r>
    </w:p>
    <w:p w14:paraId="0BAF55BF" w14:textId="4F4E9A4D" w:rsidR="0013316F" w:rsidRPr="001C7745" w:rsidRDefault="0013316F" w:rsidP="00C276B6">
      <w:pPr>
        <w:pStyle w:val="ListParagraph"/>
        <w:numPr>
          <w:ilvl w:val="1"/>
          <w:numId w:val="7"/>
        </w:numPr>
        <w:ind w:left="720"/>
        <w:rPr>
          <w:rFonts w:asciiTheme="majorHAnsi" w:hAnsiTheme="majorHAnsi" w:cstheme="majorHAnsi"/>
        </w:rPr>
      </w:pPr>
      <w:r w:rsidRPr="001C7745">
        <w:rPr>
          <w:rFonts w:asciiTheme="majorHAnsi" w:hAnsiTheme="majorHAnsi" w:cstheme="majorHAnsi"/>
        </w:rPr>
        <w:t>What</w:t>
      </w:r>
      <w:r w:rsidR="002E04DE" w:rsidRPr="001C7745">
        <w:rPr>
          <w:rFonts w:asciiTheme="majorHAnsi" w:hAnsiTheme="majorHAnsi" w:cstheme="majorHAnsi"/>
        </w:rPr>
        <w:t xml:space="preserve"> were the Trust’s</w:t>
      </w:r>
      <w:r w:rsidRPr="001C7745">
        <w:rPr>
          <w:rFonts w:asciiTheme="majorHAnsi" w:hAnsiTheme="majorHAnsi" w:cstheme="majorHAnsi"/>
        </w:rPr>
        <w:t xml:space="preserve"> </w:t>
      </w:r>
      <w:r w:rsidR="00AD33CB" w:rsidRPr="001C7745">
        <w:rPr>
          <w:rFonts w:asciiTheme="majorHAnsi" w:hAnsiTheme="majorHAnsi" w:cstheme="majorHAnsi"/>
        </w:rPr>
        <w:t xml:space="preserve">charging </w:t>
      </w:r>
      <w:r w:rsidRPr="001C7745">
        <w:rPr>
          <w:rFonts w:asciiTheme="majorHAnsi" w:hAnsiTheme="majorHAnsi" w:cstheme="majorHAnsi"/>
        </w:rPr>
        <w:t xml:space="preserve">policies and </w:t>
      </w:r>
      <w:r w:rsidR="00A477C2" w:rsidRPr="001C7745">
        <w:rPr>
          <w:rFonts w:asciiTheme="majorHAnsi" w:hAnsiTheme="majorHAnsi" w:cstheme="majorHAnsi"/>
        </w:rPr>
        <w:t>practices?</w:t>
      </w:r>
      <w:r w:rsidRPr="001C7745">
        <w:rPr>
          <w:rFonts w:asciiTheme="majorHAnsi" w:hAnsiTheme="majorHAnsi" w:cstheme="majorHAnsi"/>
        </w:rPr>
        <w:t xml:space="preserve"> </w:t>
      </w:r>
    </w:p>
    <w:p w14:paraId="607932A9" w14:textId="28A361A3" w:rsidR="0013316F" w:rsidRPr="001C7745" w:rsidRDefault="0013316F" w:rsidP="00A477C2">
      <w:pPr>
        <w:pStyle w:val="ListParagraph"/>
        <w:numPr>
          <w:ilvl w:val="1"/>
          <w:numId w:val="7"/>
        </w:numPr>
        <w:ind w:left="720"/>
        <w:rPr>
          <w:rFonts w:asciiTheme="majorHAnsi" w:hAnsiTheme="majorHAnsi" w:cstheme="majorHAnsi"/>
        </w:rPr>
      </w:pPr>
      <w:r w:rsidRPr="001C7745">
        <w:rPr>
          <w:rFonts w:asciiTheme="majorHAnsi" w:hAnsiTheme="majorHAnsi" w:cstheme="majorHAnsi"/>
        </w:rPr>
        <w:t>What was their relationship with the Home Office</w:t>
      </w:r>
      <w:r w:rsidR="00A477C2" w:rsidRPr="001C7745">
        <w:rPr>
          <w:rFonts w:asciiTheme="majorHAnsi" w:hAnsiTheme="majorHAnsi" w:cstheme="majorHAnsi"/>
        </w:rPr>
        <w:t>?</w:t>
      </w:r>
    </w:p>
    <w:p w14:paraId="24997907" w14:textId="24FABDD1" w:rsidR="0013316F" w:rsidRPr="001C7745" w:rsidRDefault="0013316F" w:rsidP="00A477C2">
      <w:pPr>
        <w:pStyle w:val="ListParagraph"/>
        <w:numPr>
          <w:ilvl w:val="1"/>
          <w:numId w:val="7"/>
        </w:numPr>
        <w:ind w:left="720"/>
        <w:rPr>
          <w:rFonts w:asciiTheme="majorHAnsi" w:hAnsiTheme="majorHAnsi" w:cstheme="majorHAnsi"/>
        </w:rPr>
      </w:pPr>
      <w:r w:rsidRPr="001C7745">
        <w:rPr>
          <w:rFonts w:asciiTheme="majorHAnsi" w:hAnsiTheme="majorHAnsi" w:cstheme="majorHAnsi"/>
        </w:rPr>
        <w:t xml:space="preserve">Were they aware of </w:t>
      </w:r>
      <w:r w:rsidR="003C4459" w:rsidRPr="001C7745">
        <w:rPr>
          <w:rFonts w:asciiTheme="majorHAnsi" w:hAnsiTheme="majorHAnsi" w:cstheme="majorHAnsi"/>
        </w:rPr>
        <w:t>how</w:t>
      </w:r>
      <w:r w:rsidRPr="001C7745">
        <w:rPr>
          <w:rFonts w:asciiTheme="majorHAnsi" w:hAnsiTheme="majorHAnsi" w:cstheme="majorHAnsi"/>
        </w:rPr>
        <w:t xml:space="preserve"> many </w:t>
      </w:r>
      <w:r w:rsidR="002E04DE" w:rsidRPr="001C7745">
        <w:rPr>
          <w:rFonts w:asciiTheme="majorHAnsi" w:hAnsiTheme="majorHAnsi" w:cstheme="majorHAnsi"/>
        </w:rPr>
        <w:t xml:space="preserve">people </w:t>
      </w:r>
      <w:r w:rsidRPr="001C7745">
        <w:rPr>
          <w:rFonts w:asciiTheme="majorHAnsi" w:hAnsiTheme="majorHAnsi" w:cstheme="majorHAnsi"/>
        </w:rPr>
        <w:t xml:space="preserve">were put off accessing care because of fear of charging or </w:t>
      </w:r>
      <w:r w:rsidR="003C4459" w:rsidRPr="001C7745">
        <w:rPr>
          <w:rFonts w:asciiTheme="majorHAnsi" w:hAnsiTheme="majorHAnsi" w:cstheme="majorHAnsi"/>
        </w:rPr>
        <w:t>reporting</w:t>
      </w:r>
      <w:r w:rsidRPr="001C7745">
        <w:rPr>
          <w:rFonts w:asciiTheme="majorHAnsi" w:hAnsiTheme="majorHAnsi" w:cstheme="majorHAnsi"/>
        </w:rPr>
        <w:t xml:space="preserve"> to the Home Office?</w:t>
      </w:r>
    </w:p>
    <w:p w14:paraId="2EC4D025" w14:textId="1EE5681C" w:rsidR="0013316F" w:rsidRPr="001C7745" w:rsidRDefault="0013316F" w:rsidP="00A477C2">
      <w:pPr>
        <w:pStyle w:val="ListParagraph"/>
        <w:numPr>
          <w:ilvl w:val="1"/>
          <w:numId w:val="7"/>
        </w:numPr>
        <w:ind w:left="720"/>
        <w:rPr>
          <w:rFonts w:asciiTheme="majorHAnsi" w:hAnsiTheme="majorHAnsi" w:cstheme="majorHAnsi"/>
        </w:rPr>
      </w:pPr>
      <w:r w:rsidRPr="001C7745">
        <w:rPr>
          <w:rFonts w:asciiTheme="majorHAnsi" w:hAnsiTheme="majorHAnsi" w:cstheme="majorHAnsi"/>
        </w:rPr>
        <w:t>Were they aware of the health impact of their policy on those who were charged or on those who were discouraged</w:t>
      </w:r>
      <w:r w:rsidR="00A477C2" w:rsidRPr="001C7745">
        <w:rPr>
          <w:rFonts w:asciiTheme="majorHAnsi" w:hAnsiTheme="majorHAnsi" w:cstheme="majorHAnsi"/>
        </w:rPr>
        <w:t>?</w:t>
      </w:r>
    </w:p>
    <w:p w14:paraId="4F71E3AC" w14:textId="61D7AEFF" w:rsidR="0013316F" w:rsidRPr="001C7745" w:rsidRDefault="0013316F" w:rsidP="00A477C2">
      <w:pPr>
        <w:pStyle w:val="ListParagraph"/>
        <w:numPr>
          <w:ilvl w:val="1"/>
          <w:numId w:val="7"/>
        </w:numPr>
        <w:ind w:left="720"/>
        <w:rPr>
          <w:rFonts w:asciiTheme="majorHAnsi" w:hAnsiTheme="majorHAnsi" w:cstheme="majorHAnsi"/>
        </w:rPr>
      </w:pPr>
      <w:r w:rsidRPr="001C7745">
        <w:rPr>
          <w:rFonts w:asciiTheme="majorHAnsi" w:hAnsiTheme="majorHAnsi" w:cstheme="majorHAnsi"/>
        </w:rPr>
        <w:t xml:space="preserve">Were they aware of the impact of their messages to </w:t>
      </w:r>
      <w:r w:rsidR="003C4459" w:rsidRPr="001C7745">
        <w:rPr>
          <w:rFonts w:asciiTheme="majorHAnsi" w:hAnsiTheme="majorHAnsi" w:cstheme="majorHAnsi"/>
        </w:rPr>
        <w:t>patients</w:t>
      </w:r>
      <w:r w:rsidRPr="001C7745">
        <w:rPr>
          <w:rFonts w:asciiTheme="majorHAnsi" w:hAnsiTheme="majorHAnsi" w:cstheme="majorHAnsi"/>
        </w:rPr>
        <w:t xml:space="preserve"> at various entry </w:t>
      </w:r>
      <w:r w:rsidR="003C4459" w:rsidRPr="001C7745">
        <w:rPr>
          <w:rFonts w:asciiTheme="majorHAnsi" w:hAnsiTheme="majorHAnsi" w:cstheme="majorHAnsi"/>
        </w:rPr>
        <w:t>points</w:t>
      </w:r>
      <w:r w:rsidR="00A477C2" w:rsidRPr="001C7745">
        <w:rPr>
          <w:rFonts w:asciiTheme="majorHAnsi" w:hAnsiTheme="majorHAnsi" w:cstheme="majorHAnsi"/>
        </w:rPr>
        <w:t>?</w:t>
      </w:r>
    </w:p>
    <w:p w14:paraId="5F381B38" w14:textId="2A6148A6" w:rsidR="0013316F" w:rsidRPr="001C7745" w:rsidRDefault="0013316F" w:rsidP="00A477C2">
      <w:pPr>
        <w:pStyle w:val="ListParagraph"/>
        <w:numPr>
          <w:ilvl w:val="1"/>
          <w:numId w:val="7"/>
        </w:numPr>
        <w:ind w:left="720"/>
        <w:rPr>
          <w:rFonts w:asciiTheme="majorHAnsi" w:hAnsiTheme="majorHAnsi" w:cstheme="majorHAnsi"/>
        </w:rPr>
      </w:pPr>
      <w:r w:rsidRPr="001C7745">
        <w:rPr>
          <w:rFonts w:asciiTheme="majorHAnsi" w:hAnsiTheme="majorHAnsi" w:cstheme="majorHAnsi"/>
        </w:rPr>
        <w:t xml:space="preserve">How did </w:t>
      </w:r>
      <w:r w:rsidR="003C4459" w:rsidRPr="001C7745">
        <w:rPr>
          <w:rFonts w:asciiTheme="majorHAnsi" w:hAnsiTheme="majorHAnsi" w:cstheme="majorHAnsi"/>
        </w:rPr>
        <w:t>t</w:t>
      </w:r>
      <w:r w:rsidR="002E04DE" w:rsidRPr="001C7745">
        <w:rPr>
          <w:rFonts w:asciiTheme="majorHAnsi" w:hAnsiTheme="majorHAnsi" w:cstheme="majorHAnsi"/>
        </w:rPr>
        <w:t>he Trust’s</w:t>
      </w:r>
      <w:r w:rsidRPr="001C7745">
        <w:rPr>
          <w:rFonts w:asciiTheme="majorHAnsi" w:hAnsiTheme="majorHAnsi" w:cstheme="majorHAnsi"/>
        </w:rPr>
        <w:t xml:space="preserve"> implementation of the policy tally with their safeguarding duties to children and vulnerable </w:t>
      </w:r>
      <w:r w:rsidR="003C4459" w:rsidRPr="001C7745">
        <w:rPr>
          <w:rFonts w:asciiTheme="majorHAnsi" w:hAnsiTheme="majorHAnsi" w:cstheme="majorHAnsi"/>
        </w:rPr>
        <w:t>adults</w:t>
      </w:r>
      <w:r w:rsidR="00A477C2" w:rsidRPr="001C7745">
        <w:rPr>
          <w:rFonts w:asciiTheme="majorHAnsi" w:hAnsiTheme="majorHAnsi" w:cstheme="majorHAnsi"/>
        </w:rPr>
        <w:t>?</w:t>
      </w:r>
    </w:p>
    <w:p w14:paraId="0679161A" w14:textId="712CE43D" w:rsidR="0013316F" w:rsidRPr="001C7745" w:rsidRDefault="0013316F" w:rsidP="00A477C2">
      <w:pPr>
        <w:pStyle w:val="ListParagraph"/>
        <w:numPr>
          <w:ilvl w:val="1"/>
          <w:numId w:val="7"/>
        </w:numPr>
        <w:ind w:left="720"/>
        <w:rPr>
          <w:rFonts w:asciiTheme="majorHAnsi" w:hAnsiTheme="majorHAnsi" w:cstheme="majorHAnsi"/>
        </w:rPr>
      </w:pPr>
      <w:r w:rsidRPr="001C7745">
        <w:rPr>
          <w:rFonts w:asciiTheme="majorHAnsi" w:hAnsiTheme="majorHAnsi" w:cstheme="majorHAnsi"/>
        </w:rPr>
        <w:t xml:space="preserve">How </w:t>
      </w:r>
      <w:r w:rsidR="003C4459" w:rsidRPr="001C7745">
        <w:rPr>
          <w:rFonts w:asciiTheme="majorHAnsi" w:hAnsiTheme="majorHAnsi" w:cstheme="majorHAnsi"/>
        </w:rPr>
        <w:t>did</w:t>
      </w:r>
      <w:r w:rsidRPr="001C7745">
        <w:rPr>
          <w:rFonts w:asciiTheme="majorHAnsi" w:hAnsiTheme="majorHAnsi" w:cstheme="majorHAnsi"/>
        </w:rPr>
        <w:t xml:space="preserve"> </w:t>
      </w:r>
      <w:r w:rsidR="002E04DE" w:rsidRPr="001C7745">
        <w:rPr>
          <w:rFonts w:asciiTheme="majorHAnsi" w:hAnsiTheme="majorHAnsi" w:cstheme="majorHAnsi"/>
        </w:rPr>
        <w:t>the policy</w:t>
      </w:r>
      <w:r w:rsidRPr="001C7745">
        <w:rPr>
          <w:rFonts w:asciiTheme="majorHAnsi" w:hAnsiTheme="majorHAnsi" w:cstheme="majorHAnsi"/>
        </w:rPr>
        <w:t xml:space="preserve"> impact on pregnant women (the single biggest group of people being charged)</w:t>
      </w:r>
      <w:r w:rsidR="00A477C2" w:rsidRPr="001C7745">
        <w:rPr>
          <w:rFonts w:asciiTheme="majorHAnsi" w:hAnsiTheme="majorHAnsi" w:cstheme="majorHAnsi"/>
        </w:rPr>
        <w:t>?</w:t>
      </w:r>
    </w:p>
    <w:p w14:paraId="1927461E" w14:textId="74244C43" w:rsidR="00AD33CB" w:rsidRPr="001C7745" w:rsidRDefault="002E04DE" w:rsidP="00A477C2">
      <w:pPr>
        <w:pStyle w:val="ListParagraph"/>
        <w:numPr>
          <w:ilvl w:val="1"/>
          <w:numId w:val="7"/>
        </w:numPr>
        <w:ind w:left="720"/>
        <w:rPr>
          <w:rFonts w:asciiTheme="majorHAnsi" w:hAnsiTheme="majorHAnsi" w:cstheme="majorHAnsi"/>
        </w:rPr>
      </w:pPr>
      <w:r w:rsidRPr="001C7745">
        <w:rPr>
          <w:rFonts w:asciiTheme="majorHAnsi" w:hAnsiTheme="majorHAnsi" w:cstheme="majorHAnsi"/>
        </w:rPr>
        <w:t>Was the Trust</w:t>
      </w:r>
      <w:r w:rsidR="00AD33CB" w:rsidRPr="001C7745">
        <w:rPr>
          <w:rFonts w:asciiTheme="majorHAnsi" w:hAnsiTheme="majorHAnsi" w:cstheme="majorHAnsi"/>
        </w:rPr>
        <w:t xml:space="preserve"> aware how complex </w:t>
      </w:r>
      <w:r w:rsidRPr="001C7745">
        <w:rPr>
          <w:rFonts w:asciiTheme="majorHAnsi" w:hAnsiTheme="majorHAnsi" w:cstheme="majorHAnsi"/>
        </w:rPr>
        <w:t xml:space="preserve">immigration </w:t>
      </w:r>
      <w:r w:rsidR="00AD33CB" w:rsidRPr="001C7745">
        <w:rPr>
          <w:rFonts w:asciiTheme="majorHAnsi" w:hAnsiTheme="majorHAnsi" w:cstheme="majorHAnsi"/>
        </w:rPr>
        <w:t>law was</w:t>
      </w:r>
      <w:r w:rsidRPr="001C7745">
        <w:rPr>
          <w:rFonts w:asciiTheme="majorHAnsi" w:hAnsiTheme="majorHAnsi" w:cstheme="majorHAnsi"/>
        </w:rPr>
        <w:t xml:space="preserve"> in assessing status</w:t>
      </w:r>
      <w:r w:rsidR="00AD33CB" w:rsidRPr="001C7745">
        <w:rPr>
          <w:rFonts w:asciiTheme="majorHAnsi" w:hAnsiTheme="majorHAnsi" w:cstheme="majorHAnsi"/>
        </w:rPr>
        <w:t>?</w:t>
      </w:r>
    </w:p>
    <w:p w14:paraId="6E51A65B" w14:textId="4BE243C4" w:rsidR="0013316F" w:rsidRPr="001C7745" w:rsidRDefault="0013316F" w:rsidP="00A477C2">
      <w:pPr>
        <w:pStyle w:val="ListParagraph"/>
        <w:numPr>
          <w:ilvl w:val="1"/>
          <w:numId w:val="7"/>
        </w:numPr>
        <w:ind w:left="720"/>
        <w:rPr>
          <w:rFonts w:asciiTheme="majorHAnsi" w:hAnsiTheme="majorHAnsi" w:cstheme="majorHAnsi"/>
        </w:rPr>
      </w:pPr>
      <w:r w:rsidRPr="001C7745">
        <w:rPr>
          <w:rFonts w:asciiTheme="majorHAnsi" w:hAnsiTheme="majorHAnsi" w:cstheme="majorHAnsi"/>
        </w:rPr>
        <w:t>What</w:t>
      </w:r>
      <w:r w:rsidR="00AD33CB" w:rsidRPr="001C7745">
        <w:rPr>
          <w:rFonts w:asciiTheme="majorHAnsi" w:hAnsiTheme="majorHAnsi" w:cstheme="majorHAnsi"/>
        </w:rPr>
        <w:t xml:space="preserve"> training did the </w:t>
      </w:r>
      <w:r w:rsidR="002E04DE" w:rsidRPr="001C7745">
        <w:rPr>
          <w:rFonts w:asciiTheme="majorHAnsi" w:hAnsiTheme="majorHAnsi" w:cstheme="majorHAnsi"/>
        </w:rPr>
        <w:t>O</w:t>
      </w:r>
      <w:r w:rsidR="00AD33CB" w:rsidRPr="001C7745">
        <w:rPr>
          <w:rFonts w:asciiTheme="majorHAnsi" w:hAnsiTheme="majorHAnsi" w:cstheme="majorHAnsi"/>
        </w:rPr>
        <w:t xml:space="preserve">verseas </w:t>
      </w:r>
      <w:r w:rsidR="002E04DE" w:rsidRPr="001C7745">
        <w:rPr>
          <w:rFonts w:asciiTheme="majorHAnsi" w:hAnsiTheme="majorHAnsi" w:cstheme="majorHAnsi"/>
        </w:rPr>
        <w:t>V</w:t>
      </w:r>
      <w:r w:rsidR="00AD33CB" w:rsidRPr="001C7745">
        <w:rPr>
          <w:rFonts w:asciiTheme="majorHAnsi" w:hAnsiTheme="majorHAnsi" w:cstheme="majorHAnsi"/>
        </w:rPr>
        <w:t>isitors staff</w:t>
      </w:r>
      <w:r w:rsidRPr="001C7745">
        <w:rPr>
          <w:rFonts w:asciiTheme="majorHAnsi" w:hAnsiTheme="majorHAnsi" w:cstheme="majorHAnsi"/>
        </w:rPr>
        <w:t xml:space="preserve"> have in immigration law</w:t>
      </w:r>
      <w:r w:rsidR="00A477C2" w:rsidRPr="001C7745">
        <w:rPr>
          <w:rFonts w:asciiTheme="majorHAnsi" w:hAnsiTheme="majorHAnsi" w:cstheme="majorHAnsi"/>
        </w:rPr>
        <w:t>?</w:t>
      </w:r>
      <w:r w:rsidR="00AD33CB" w:rsidRPr="001C7745">
        <w:rPr>
          <w:rFonts w:asciiTheme="majorHAnsi" w:hAnsiTheme="majorHAnsi" w:cstheme="majorHAnsi"/>
        </w:rPr>
        <w:t xml:space="preserve"> (</w:t>
      </w:r>
      <w:r w:rsidR="00A477C2" w:rsidRPr="001C7745">
        <w:rPr>
          <w:rFonts w:asciiTheme="majorHAnsi" w:hAnsiTheme="majorHAnsi" w:cstheme="majorHAnsi"/>
        </w:rPr>
        <w:t>W</w:t>
      </w:r>
      <w:r w:rsidR="00AD33CB" w:rsidRPr="001C7745">
        <w:rPr>
          <w:rFonts w:asciiTheme="majorHAnsi" w:hAnsiTheme="majorHAnsi" w:cstheme="majorHAnsi"/>
        </w:rPr>
        <w:t xml:space="preserve">e asked this in an </w:t>
      </w:r>
      <w:r w:rsidR="00ED0EB1" w:rsidRPr="001C7745">
        <w:rPr>
          <w:rFonts w:asciiTheme="majorHAnsi" w:hAnsiTheme="majorHAnsi" w:cstheme="majorHAnsi"/>
        </w:rPr>
        <w:t>FOI</w:t>
      </w:r>
      <w:r w:rsidR="00AD33CB" w:rsidRPr="001C7745">
        <w:rPr>
          <w:rFonts w:asciiTheme="majorHAnsi" w:hAnsiTheme="majorHAnsi" w:cstheme="majorHAnsi"/>
        </w:rPr>
        <w:t xml:space="preserve">) (One thing we could have asked but </w:t>
      </w:r>
      <w:r w:rsidR="00C148C4" w:rsidRPr="001C7745">
        <w:rPr>
          <w:rFonts w:asciiTheme="majorHAnsi" w:hAnsiTheme="majorHAnsi" w:cstheme="majorHAnsi"/>
        </w:rPr>
        <w:t>didn’t</w:t>
      </w:r>
      <w:r w:rsidR="00AD33CB" w:rsidRPr="001C7745">
        <w:rPr>
          <w:rFonts w:asciiTheme="majorHAnsi" w:hAnsiTheme="majorHAnsi" w:cstheme="majorHAnsi"/>
        </w:rPr>
        <w:t xml:space="preserve"> is have they done any audit on </w:t>
      </w:r>
      <w:r w:rsidR="00C148C4" w:rsidRPr="001C7745">
        <w:rPr>
          <w:rFonts w:asciiTheme="majorHAnsi" w:hAnsiTheme="majorHAnsi" w:cstheme="majorHAnsi"/>
        </w:rPr>
        <w:t>errors</w:t>
      </w:r>
      <w:r w:rsidR="00AD33CB" w:rsidRPr="001C7745">
        <w:rPr>
          <w:rFonts w:asciiTheme="majorHAnsi" w:hAnsiTheme="majorHAnsi" w:cstheme="majorHAnsi"/>
        </w:rPr>
        <w:t xml:space="preserve"> they have made e.g. charging someone who then </w:t>
      </w:r>
      <w:r w:rsidR="00C148C4" w:rsidRPr="001C7745">
        <w:rPr>
          <w:rFonts w:asciiTheme="majorHAnsi" w:hAnsiTheme="majorHAnsi" w:cstheme="majorHAnsi"/>
        </w:rPr>
        <w:t>turned</w:t>
      </w:r>
      <w:r w:rsidR="00AD33CB" w:rsidRPr="001C7745">
        <w:rPr>
          <w:rFonts w:asciiTheme="majorHAnsi" w:hAnsiTheme="majorHAnsi" w:cstheme="majorHAnsi"/>
        </w:rPr>
        <w:t xml:space="preserve"> out to be eligible for free care</w:t>
      </w:r>
      <w:r w:rsidR="00A477C2" w:rsidRPr="001C7745">
        <w:rPr>
          <w:rFonts w:asciiTheme="majorHAnsi" w:hAnsiTheme="majorHAnsi" w:cstheme="majorHAnsi"/>
        </w:rPr>
        <w:t>.</w:t>
      </w:r>
      <w:r w:rsidR="00AD33CB" w:rsidRPr="001C7745">
        <w:rPr>
          <w:rFonts w:asciiTheme="majorHAnsi" w:hAnsiTheme="majorHAnsi" w:cstheme="majorHAnsi"/>
        </w:rPr>
        <w:t>)</w:t>
      </w:r>
    </w:p>
    <w:p w14:paraId="4D67D2C4" w14:textId="424E85ED" w:rsidR="0013316F" w:rsidRPr="001C7745" w:rsidRDefault="0013316F" w:rsidP="00A477C2">
      <w:pPr>
        <w:pStyle w:val="ListParagraph"/>
        <w:numPr>
          <w:ilvl w:val="1"/>
          <w:numId w:val="7"/>
        </w:numPr>
        <w:ind w:left="720"/>
        <w:rPr>
          <w:rFonts w:asciiTheme="majorHAnsi" w:hAnsiTheme="majorHAnsi" w:cstheme="majorHAnsi"/>
        </w:rPr>
      </w:pPr>
      <w:r w:rsidRPr="001C7745">
        <w:rPr>
          <w:rFonts w:asciiTheme="majorHAnsi" w:hAnsiTheme="majorHAnsi" w:cstheme="majorHAnsi"/>
        </w:rPr>
        <w:t>What training did clinicians have</w:t>
      </w:r>
      <w:r w:rsidR="00A477C2" w:rsidRPr="001C7745">
        <w:rPr>
          <w:rFonts w:asciiTheme="majorHAnsi" w:hAnsiTheme="majorHAnsi" w:cstheme="majorHAnsi"/>
        </w:rPr>
        <w:t>?</w:t>
      </w:r>
      <w:r w:rsidR="002E04DE" w:rsidRPr="001C7745">
        <w:rPr>
          <w:rFonts w:asciiTheme="majorHAnsi" w:hAnsiTheme="majorHAnsi" w:cstheme="majorHAnsi"/>
        </w:rPr>
        <w:t xml:space="preserve"> – clinicians are required to fill out on the spot forms</w:t>
      </w:r>
      <w:r w:rsidR="0030458F" w:rsidRPr="001C7745">
        <w:rPr>
          <w:rFonts w:asciiTheme="majorHAnsi" w:hAnsiTheme="majorHAnsi" w:cstheme="majorHAnsi"/>
        </w:rPr>
        <w:t>,</w:t>
      </w:r>
      <w:r w:rsidR="002E04DE" w:rsidRPr="001C7745">
        <w:rPr>
          <w:rFonts w:asciiTheme="majorHAnsi" w:hAnsiTheme="majorHAnsi" w:cstheme="majorHAnsi"/>
        </w:rPr>
        <w:t xml:space="preserve"> which sanction or deny access to emergency and fu</w:t>
      </w:r>
      <w:r w:rsidR="002E67D6" w:rsidRPr="001C7745">
        <w:rPr>
          <w:rFonts w:asciiTheme="majorHAnsi" w:hAnsiTheme="majorHAnsi" w:cstheme="majorHAnsi"/>
        </w:rPr>
        <w:t>rther treatment.</w:t>
      </w:r>
    </w:p>
    <w:p w14:paraId="230D7DA6" w14:textId="5974B920" w:rsidR="0013316F" w:rsidRPr="001C7745" w:rsidRDefault="0013316F" w:rsidP="00A477C2">
      <w:pPr>
        <w:pStyle w:val="ListParagraph"/>
        <w:numPr>
          <w:ilvl w:val="1"/>
          <w:numId w:val="7"/>
        </w:numPr>
        <w:ind w:left="720"/>
        <w:rPr>
          <w:rFonts w:asciiTheme="majorHAnsi" w:hAnsiTheme="majorHAnsi" w:cstheme="majorHAnsi"/>
        </w:rPr>
      </w:pPr>
      <w:r w:rsidRPr="001C7745">
        <w:rPr>
          <w:rFonts w:asciiTheme="majorHAnsi" w:hAnsiTheme="majorHAnsi" w:cstheme="majorHAnsi"/>
        </w:rPr>
        <w:t xml:space="preserve">Had </w:t>
      </w:r>
      <w:r w:rsidR="002E04DE" w:rsidRPr="001C7745">
        <w:rPr>
          <w:rFonts w:asciiTheme="majorHAnsi" w:hAnsiTheme="majorHAnsi" w:cstheme="majorHAnsi"/>
        </w:rPr>
        <w:t xml:space="preserve">the Trust </w:t>
      </w:r>
      <w:r w:rsidRPr="001C7745">
        <w:rPr>
          <w:rFonts w:asciiTheme="majorHAnsi" w:hAnsiTheme="majorHAnsi" w:cstheme="majorHAnsi"/>
        </w:rPr>
        <w:t>made any representation to government about the impact of this policy</w:t>
      </w:r>
      <w:r w:rsidR="00A477C2" w:rsidRPr="001C7745">
        <w:rPr>
          <w:rFonts w:asciiTheme="majorHAnsi" w:hAnsiTheme="majorHAnsi" w:cstheme="majorHAnsi"/>
        </w:rPr>
        <w:t>?</w:t>
      </w:r>
    </w:p>
    <w:p w14:paraId="579A17FA" w14:textId="1AB7D8C3" w:rsidR="003A43D6" w:rsidRPr="001C7745" w:rsidRDefault="002E04DE" w:rsidP="00A477C2">
      <w:pPr>
        <w:pStyle w:val="ListParagraph"/>
        <w:numPr>
          <w:ilvl w:val="1"/>
          <w:numId w:val="7"/>
        </w:numPr>
        <w:ind w:left="720"/>
        <w:rPr>
          <w:rFonts w:asciiTheme="majorHAnsi" w:hAnsiTheme="majorHAnsi" w:cstheme="majorHAnsi"/>
        </w:rPr>
      </w:pPr>
      <w:r w:rsidRPr="001C7745">
        <w:rPr>
          <w:rFonts w:asciiTheme="majorHAnsi" w:hAnsiTheme="majorHAnsi" w:cstheme="majorHAnsi"/>
        </w:rPr>
        <w:lastRenderedPageBreak/>
        <w:t>Was the Trust</w:t>
      </w:r>
      <w:r w:rsidR="003A43D6" w:rsidRPr="001C7745">
        <w:rPr>
          <w:rFonts w:asciiTheme="majorHAnsi" w:hAnsiTheme="majorHAnsi" w:cstheme="majorHAnsi"/>
        </w:rPr>
        <w:t xml:space="preserve"> aware that Lewisham </w:t>
      </w:r>
      <w:r w:rsidRPr="001C7745">
        <w:rPr>
          <w:rFonts w:asciiTheme="majorHAnsi" w:hAnsiTheme="majorHAnsi" w:cstheme="majorHAnsi"/>
        </w:rPr>
        <w:t>wants to become a</w:t>
      </w:r>
      <w:r w:rsidR="003A43D6" w:rsidRPr="001C7745">
        <w:rPr>
          <w:rFonts w:asciiTheme="majorHAnsi" w:hAnsiTheme="majorHAnsi" w:cstheme="majorHAnsi"/>
        </w:rPr>
        <w:t xml:space="preserve"> Sanctuary Borough for refugees?</w:t>
      </w:r>
    </w:p>
    <w:p w14:paraId="4D96C762" w14:textId="77777777" w:rsidR="00245FDF" w:rsidRPr="001C7745" w:rsidRDefault="00245FDF" w:rsidP="00FD2019">
      <w:pPr>
        <w:ind w:left="360"/>
        <w:rPr>
          <w:rFonts w:asciiTheme="majorHAnsi" w:hAnsiTheme="majorHAnsi" w:cstheme="majorHAnsi"/>
        </w:rPr>
      </w:pPr>
    </w:p>
    <w:p w14:paraId="3FB9251C" w14:textId="4F9E33E9" w:rsidR="0013316F" w:rsidRPr="001C7745" w:rsidRDefault="00A477C2" w:rsidP="00A477C2">
      <w:pPr>
        <w:rPr>
          <w:rFonts w:asciiTheme="majorHAnsi" w:hAnsiTheme="majorHAnsi" w:cstheme="majorHAnsi"/>
          <w:b/>
          <w:bCs/>
        </w:rPr>
      </w:pPr>
      <w:r w:rsidRPr="001C7745">
        <w:rPr>
          <w:rFonts w:asciiTheme="majorHAnsi" w:hAnsiTheme="majorHAnsi" w:cstheme="majorHAnsi"/>
          <w:b/>
          <w:bCs/>
        </w:rPr>
        <w:t>W</w:t>
      </w:r>
      <w:r w:rsidR="006A4044" w:rsidRPr="001C7745">
        <w:rPr>
          <w:rFonts w:asciiTheme="majorHAnsi" w:hAnsiTheme="majorHAnsi" w:cstheme="majorHAnsi"/>
          <w:b/>
          <w:bCs/>
        </w:rPr>
        <w:t xml:space="preserve">hat </w:t>
      </w:r>
      <w:r w:rsidRPr="001C7745">
        <w:rPr>
          <w:rFonts w:asciiTheme="majorHAnsi" w:hAnsiTheme="majorHAnsi" w:cstheme="majorHAnsi"/>
          <w:b/>
          <w:bCs/>
        </w:rPr>
        <w:t>we</w:t>
      </w:r>
      <w:r w:rsidR="006A4044" w:rsidRPr="001C7745">
        <w:rPr>
          <w:rFonts w:asciiTheme="majorHAnsi" w:hAnsiTheme="majorHAnsi" w:cstheme="majorHAnsi"/>
          <w:b/>
          <w:bCs/>
        </w:rPr>
        <w:t xml:space="preserve"> discovered from our meetings</w:t>
      </w:r>
    </w:p>
    <w:p w14:paraId="37EECBD0" w14:textId="77777777" w:rsidR="00A477C2" w:rsidRPr="001C7745" w:rsidRDefault="00A477C2" w:rsidP="00A477C2">
      <w:pPr>
        <w:rPr>
          <w:rFonts w:asciiTheme="majorHAnsi" w:hAnsiTheme="majorHAnsi" w:cstheme="majorHAnsi"/>
        </w:rPr>
      </w:pPr>
    </w:p>
    <w:p w14:paraId="3D0AE7A5" w14:textId="65795152" w:rsidR="00A477C2" w:rsidRPr="001C7745" w:rsidRDefault="00A477C2" w:rsidP="00470A36">
      <w:pPr>
        <w:pStyle w:val="ListParagraph"/>
        <w:numPr>
          <w:ilvl w:val="0"/>
          <w:numId w:val="9"/>
        </w:numPr>
        <w:ind w:left="709"/>
        <w:rPr>
          <w:rFonts w:asciiTheme="majorHAnsi" w:hAnsiTheme="majorHAnsi" w:cstheme="majorHAnsi"/>
          <w:i/>
          <w:iCs/>
        </w:rPr>
      </w:pPr>
      <w:r w:rsidRPr="001C7745">
        <w:rPr>
          <w:rFonts w:asciiTheme="majorHAnsi" w:hAnsiTheme="majorHAnsi" w:cstheme="majorHAnsi"/>
        </w:rPr>
        <w:t>On t</w:t>
      </w:r>
      <w:r w:rsidR="006A4044" w:rsidRPr="001C7745">
        <w:rPr>
          <w:rFonts w:asciiTheme="majorHAnsi" w:hAnsiTheme="majorHAnsi" w:cstheme="majorHAnsi"/>
        </w:rPr>
        <w:t>he process of charging, debt collection firms, and contact with the Home Office</w:t>
      </w:r>
      <w:r w:rsidR="00565CBF" w:rsidRPr="001C7745">
        <w:rPr>
          <w:rFonts w:asciiTheme="majorHAnsi" w:hAnsiTheme="majorHAnsi" w:cstheme="majorHAnsi"/>
        </w:rPr>
        <w:t>, t</w:t>
      </w:r>
      <w:r w:rsidR="0023380F" w:rsidRPr="001C7745">
        <w:rPr>
          <w:rFonts w:asciiTheme="majorHAnsi" w:hAnsiTheme="majorHAnsi" w:cstheme="majorHAnsi"/>
        </w:rPr>
        <w:t xml:space="preserve">he Trust said it is obliged by law to charge people and </w:t>
      </w:r>
      <w:r w:rsidRPr="001C7745">
        <w:rPr>
          <w:rFonts w:asciiTheme="majorHAnsi" w:hAnsiTheme="majorHAnsi" w:cstheme="majorHAnsi"/>
        </w:rPr>
        <w:t xml:space="preserve">pursue them </w:t>
      </w:r>
      <w:r w:rsidR="0023380F" w:rsidRPr="001C7745">
        <w:rPr>
          <w:rFonts w:asciiTheme="majorHAnsi" w:hAnsiTheme="majorHAnsi" w:cstheme="majorHAnsi"/>
        </w:rPr>
        <w:t xml:space="preserve">for </w:t>
      </w:r>
      <w:r w:rsidRPr="001C7745">
        <w:rPr>
          <w:rFonts w:asciiTheme="majorHAnsi" w:hAnsiTheme="majorHAnsi" w:cstheme="majorHAnsi"/>
        </w:rPr>
        <w:t xml:space="preserve">unpaid </w:t>
      </w:r>
      <w:r w:rsidR="0023380F" w:rsidRPr="001C7745">
        <w:rPr>
          <w:rFonts w:asciiTheme="majorHAnsi" w:hAnsiTheme="majorHAnsi" w:cstheme="majorHAnsi"/>
        </w:rPr>
        <w:t xml:space="preserve">debts. </w:t>
      </w:r>
      <w:r w:rsidR="0023380F" w:rsidRPr="001C7745">
        <w:rPr>
          <w:rFonts w:asciiTheme="majorHAnsi" w:hAnsiTheme="majorHAnsi" w:cstheme="majorHAnsi"/>
          <w:i/>
          <w:iCs/>
        </w:rPr>
        <w:t xml:space="preserve">The charges are 150% of the national </w:t>
      </w:r>
      <w:r w:rsidR="003C4459" w:rsidRPr="001C7745">
        <w:rPr>
          <w:rFonts w:asciiTheme="majorHAnsi" w:hAnsiTheme="majorHAnsi" w:cstheme="majorHAnsi"/>
          <w:i/>
          <w:iCs/>
        </w:rPr>
        <w:t>tariff</w:t>
      </w:r>
      <w:r w:rsidR="00565CBF" w:rsidRPr="001C7745">
        <w:rPr>
          <w:rFonts w:asciiTheme="majorHAnsi" w:hAnsiTheme="majorHAnsi" w:cstheme="majorHAnsi"/>
          <w:i/>
          <w:iCs/>
        </w:rPr>
        <w:t>.</w:t>
      </w:r>
    </w:p>
    <w:p w14:paraId="4D7EB933" w14:textId="33976099" w:rsidR="0023380F" w:rsidRPr="001C7745" w:rsidRDefault="0023380F" w:rsidP="00470A36">
      <w:pPr>
        <w:pStyle w:val="ListParagraph"/>
        <w:numPr>
          <w:ilvl w:val="0"/>
          <w:numId w:val="9"/>
        </w:numPr>
        <w:ind w:left="709"/>
        <w:rPr>
          <w:rFonts w:asciiTheme="majorHAnsi" w:hAnsiTheme="majorHAnsi" w:cstheme="majorHAnsi"/>
          <w:i/>
          <w:iCs/>
        </w:rPr>
      </w:pPr>
      <w:r w:rsidRPr="001C7745">
        <w:rPr>
          <w:rFonts w:asciiTheme="majorHAnsi" w:hAnsiTheme="majorHAnsi" w:cstheme="majorHAnsi"/>
        </w:rPr>
        <w:t>The Trust is paid 50% of the</w:t>
      </w:r>
      <w:r w:rsidR="00565CBF" w:rsidRPr="001C7745">
        <w:rPr>
          <w:rFonts w:asciiTheme="majorHAnsi" w:hAnsiTheme="majorHAnsi" w:cstheme="majorHAnsi"/>
        </w:rPr>
        <w:t xml:space="preserve"> </w:t>
      </w:r>
      <w:r w:rsidRPr="001C7745">
        <w:rPr>
          <w:rFonts w:asciiTheme="majorHAnsi" w:hAnsiTheme="majorHAnsi" w:cstheme="majorHAnsi"/>
        </w:rPr>
        <w:t xml:space="preserve">value of every </w:t>
      </w:r>
      <w:r w:rsidR="00565CBF" w:rsidRPr="001C7745">
        <w:rPr>
          <w:rFonts w:asciiTheme="majorHAnsi" w:hAnsiTheme="majorHAnsi" w:cstheme="majorHAnsi"/>
        </w:rPr>
        <w:t xml:space="preserve">unpaid invoice </w:t>
      </w:r>
      <w:r w:rsidRPr="001C7745">
        <w:rPr>
          <w:rFonts w:asciiTheme="majorHAnsi" w:hAnsiTheme="majorHAnsi" w:cstheme="majorHAnsi"/>
        </w:rPr>
        <w:t xml:space="preserve">by the CCG. </w:t>
      </w:r>
      <w:r w:rsidR="00565CBF" w:rsidRPr="001C7745">
        <w:rPr>
          <w:rFonts w:asciiTheme="majorHAnsi" w:hAnsiTheme="majorHAnsi" w:cstheme="majorHAnsi"/>
        </w:rPr>
        <w:t xml:space="preserve">Unpaid debts do not become “bad debts” on the trust ledgers. </w:t>
      </w:r>
      <w:r w:rsidRPr="001C7745">
        <w:rPr>
          <w:rFonts w:asciiTheme="majorHAnsi" w:hAnsiTheme="majorHAnsi" w:cstheme="majorHAnsi"/>
          <w:i/>
          <w:iCs/>
        </w:rPr>
        <w:t xml:space="preserve">In this way </w:t>
      </w:r>
      <w:r w:rsidR="00565CBF" w:rsidRPr="001C7745">
        <w:rPr>
          <w:rFonts w:asciiTheme="majorHAnsi" w:hAnsiTheme="majorHAnsi" w:cstheme="majorHAnsi"/>
          <w:i/>
          <w:iCs/>
        </w:rPr>
        <w:t>the T</w:t>
      </w:r>
      <w:r w:rsidRPr="001C7745">
        <w:rPr>
          <w:rFonts w:asciiTheme="majorHAnsi" w:hAnsiTheme="majorHAnsi" w:cstheme="majorHAnsi"/>
          <w:i/>
          <w:iCs/>
        </w:rPr>
        <w:t xml:space="preserve">rust is incentivised to invoice patients. </w:t>
      </w:r>
    </w:p>
    <w:p w14:paraId="1193AFD9" w14:textId="00E383A0" w:rsidR="00025793" w:rsidRPr="001C7745" w:rsidRDefault="00025793" w:rsidP="00470A36">
      <w:pPr>
        <w:pStyle w:val="ListParagraph"/>
        <w:numPr>
          <w:ilvl w:val="0"/>
          <w:numId w:val="9"/>
        </w:numPr>
        <w:ind w:left="709"/>
        <w:rPr>
          <w:rFonts w:asciiTheme="majorHAnsi" w:hAnsiTheme="majorHAnsi" w:cstheme="majorHAnsi"/>
        </w:rPr>
      </w:pPr>
      <w:r w:rsidRPr="001C7745">
        <w:rPr>
          <w:rFonts w:asciiTheme="majorHAnsi" w:hAnsiTheme="majorHAnsi" w:cstheme="majorHAnsi"/>
        </w:rPr>
        <w:t xml:space="preserve">LG Trust </w:t>
      </w:r>
      <w:r w:rsidR="00AB226F" w:rsidRPr="001C7745">
        <w:rPr>
          <w:rFonts w:asciiTheme="majorHAnsi" w:hAnsiTheme="majorHAnsi" w:cstheme="majorHAnsi"/>
        </w:rPr>
        <w:t>invoice</w:t>
      </w:r>
      <w:r w:rsidR="00565CBF" w:rsidRPr="001C7745">
        <w:rPr>
          <w:rFonts w:asciiTheme="majorHAnsi" w:hAnsiTheme="majorHAnsi" w:cstheme="majorHAnsi"/>
        </w:rPr>
        <w:t>s</w:t>
      </w:r>
      <w:r w:rsidR="00AB226F" w:rsidRPr="001C7745">
        <w:rPr>
          <w:rFonts w:asciiTheme="majorHAnsi" w:hAnsiTheme="majorHAnsi" w:cstheme="majorHAnsi"/>
        </w:rPr>
        <w:t xml:space="preserve"> and seek</w:t>
      </w:r>
      <w:r w:rsidR="00565CBF" w:rsidRPr="001C7745">
        <w:rPr>
          <w:rFonts w:asciiTheme="majorHAnsi" w:hAnsiTheme="majorHAnsi" w:cstheme="majorHAnsi"/>
        </w:rPr>
        <w:t>s</w:t>
      </w:r>
      <w:r w:rsidR="00AB226F" w:rsidRPr="001C7745">
        <w:rPr>
          <w:rFonts w:asciiTheme="majorHAnsi" w:hAnsiTheme="majorHAnsi" w:cstheme="majorHAnsi"/>
        </w:rPr>
        <w:t xml:space="preserve"> payments from </w:t>
      </w:r>
      <w:r w:rsidR="00565CBF" w:rsidRPr="001C7745">
        <w:rPr>
          <w:rFonts w:asciiTheme="majorHAnsi" w:hAnsiTheme="majorHAnsi" w:cstheme="majorHAnsi"/>
        </w:rPr>
        <w:t>thousands</w:t>
      </w:r>
      <w:r w:rsidRPr="001C7745">
        <w:rPr>
          <w:rFonts w:asciiTheme="majorHAnsi" w:hAnsiTheme="majorHAnsi" w:cstheme="majorHAnsi"/>
        </w:rPr>
        <w:t xml:space="preserve"> of patients</w:t>
      </w:r>
      <w:r w:rsidR="00565CBF" w:rsidRPr="001C7745">
        <w:rPr>
          <w:rFonts w:asciiTheme="majorHAnsi" w:hAnsiTheme="majorHAnsi" w:cstheme="majorHAnsi"/>
        </w:rPr>
        <w:t>. LGT</w:t>
      </w:r>
      <w:r w:rsidR="00EA12D9" w:rsidRPr="001C7745">
        <w:rPr>
          <w:rFonts w:asciiTheme="majorHAnsi" w:hAnsiTheme="majorHAnsi" w:cstheme="majorHAnsi"/>
        </w:rPr>
        <w:t xml:space="preserve"> says it refers to debt agencies </w:t>
      </w:r>
      <w:r w:rsidR="006A4044" w:rsidRPr="001C7745">
        <w:rPr>
          <w:rFonts w:asciiTheme="majorHAnsi" w:hAnsiTheme="majorHAnsi" w:cstheme="majorHAnsi"/>
        </w:rPr>
        <w:t xml:space="preserve">‘as a last resort’ </w:t>
      </w:r>
      <w:r w:rsidRPr="001C7745">
        <w:rPr>
          <w:rFonts w:asciiTheme="majorHAnsi" w:hAnsiTheme="majorHAnsi" w:cstheme="majorHAnsi"/>
        </w:rPr>
        <w:t>(</w:t>
      </w:r>
      <w:r w:rsidR="00297256">
        <w:rPr>
          <w:rFonts w:asciiTheme="majorHAnsi" w:hAnsiTheme="majorHAnsi" w:cstheme="majorHAnsi"/>
        </w:rPr>
        <w:t xml:space="preserve">it is still to be </w:t>
      </w:r>
      <w:r w:rsidRPr="001C7745">
        <w:rPr>
          <w:rFonts w:asciiTheme="majorHAnsi" w:hAnsiTheme="majorHAnsi" w:cstheme="majorHAnsi"/>
        </w:rPr>
        <w:t>clarif</w:t>
      </w:r>
      <w:r w:rsidR="00297256">
        <w:rPr>
          <w:rFonts w:asciiTheme="majorHAnsi" w:hAnsiTheme="majorHAnsi" w:cstheme="majorHAnsi"/>
        </w:rPr>
        <w:t>ied</w:t>
      </w:r>
      <w:r w:rsidRPr="001C7745">
        <w:rPr>
          <w:rFonts w:asciiTheme="majorHAnsi" w:hAnsiTheme="majorHAnsi" w:cstheme="majorHAnsi"/>
        </w:rPr>
        <w:t xml:space="preserve"> how </w:t>
      </w:r>
      <w:r w:rsidR="00565CBF" w:rsidRPr="001C7745">
        <w:rPr>
          <w:rFonts w:asciiTheme="majorHAnsi" w:hAnsiTheme="majorHAnsi" w:cstheme="majorHAnsi"/>
        </w:rPr>
        <w:t>many patients</w:t>
      </w:r>
      <w:r w:rsidRPr="001C7745">
        <w:rPr>
          <w:rFonts w:asciiTheme="majorHAnsi" w:hAnsiTheme="majorHAnsi" w:cstheme="majorHAnsi"/>
        </w:rPr>
        <w:t>)</w:t>
      </w:r>
      <w:r w:rsidR="006A4044" w:rsidRPr="001C7745">
        <w:rPr>
          <w:rFonts w:asciiTheme="majorHAnsi" w:hAnsiTheme="majorHAnsi" w:cstheme="majorHAnsi"/>
        </w:rPr>
        <w:t>.</w:t>
      </w:r>
    </w:p>
    <w:p w14:paraId="69CDD4E5" w14:textId="39938E9F" w:rsidR="0023380F" w:rsidRPr="001C7745" w:rsidRDefault="0023380F" w:rsidP="00470A36">
      <w:pPr>
        <w:pStyle w:val="ListParagraph"/>
        <w:numPr>
          <w:ilvl w:val="0"/>
          <w:numId w:val="9"/>
        </w:numPr>
        <w:ind w:left="709"/>
        <w:rPr>
          <w:rFonts w:asciiTheme="majorHAnsi" w:hAnsiTheme="majorHAnsi" w:cstheme="majorHAnsi"/>
        </w:rPr>
      </w:pPr>
      <w:r w:rsidRPr="001C7745">
        <w:rPr>
          <w:rFonts w:asciiTheme="majorHAnsi" w:hAnsiTheme="majorHAnsi" w:cstheme="majorHAnsi"/>
        </w:rPr>
        <w:t>The Trust denied that the de</w:t>
      </w:r>
      <w:r w:rsidR="002E67D6" w:rsidRPr="001C7745">
        <w:rPr>
          <w:rFonts w:asciiTheme="majorHAnsi" w:hAnsiTheme="majorHAnsi" w:cstheme="majorHAnsi"/>
        </w:rPr>
        <w:t xml:space="preserve">bt collection agencies that they contract </w:t>
      </w:r>
      <w:r w:rsidR="006A4044" w:rsidRPr="001C7745">
        <w:rPr>
          <w:rFonts w:asciiTheme="majorHAnsi" w:hAnsiTheme="majorHAnsi" w:cstheme="majorHAnsi"/>
        </w:rPr>
        <w:t xml:space="preserve">use </w:t>
      </w:r>
      <w:r w:rsidRPr="001C7745">
        <w:rPr>
          <w:rFonts w:asciiTheme="majorHAnsi" w:hAnsiTheme="majorHAnsi" w:cstheme="majorHAnsi"/>
        </w:rPr>
        <w:t>bailiffs.</w:t>
      </w:r>
    </w:p>
    <w:p w14:paraId="186D56D2" w14:textId="5E324A9A" w:rsidR="00025793" w:rsidRPr="001C7745" w:rsidRDefault="00025793" w:rsidP="00470A36">
      <w:pPr>
        <w:pStyle w:val="ListParagraph"/>
        <w:numPr>
          <w:ilvl w:val="0"/>
          <w:numId w:val="9"/>
        </w:numPr>
        <w:ind w:left="709"/>
        <w:rPr>
          <w:rFonts w:asciiTheme="majorHAnsi" w:hAnsiTheme="majorHAnsi" w:cstheme="majorHAnsi"/>
        </w:rPr>
      </w:pPr>
      <w:r w:rsidRPr="001C7745">
        <w:rPr>
          <w:rFonts w:asciiTheme="majorHAnsi" w:hAnsiTheme="majorHAnsi" w:cstheme="majorHAnsi"/>
        </w:rPr>
        <w:t>The</w:t>
      </w:r>
      <w:r w:rsidR="006A4044" w:rsidRPr="001C7745">
        <w:rPr>
          <w:rFonts w:asciiTheme="majorHAnsi" w:hAnsiTheme="majorHAnsi" w:cstheme="majorHAnsi"/>
        </w:rPr>
        <w:t xml:space="preserve"> </w:t>
      </w:r>
      <w:r w:rsidR="00EA12D9" w:rsidRPr="001C7745">
        <w:rPr>
          <w:rFonts w:asciiTheme="majorHAnsi" w:hAnsiTheme="majorHAnsi" w:cstheme="majorHAnsi"/>
        </w:rPr>
        <w:t>Trust regularly</w:t>
      </w:r>
      <w:r w:rsidRPr="001C7745">
        <w:rPr>
          <w:rFonts w:asciiTheme="majorHAnsi" w:hAnsiTheme="majorHAnsi" w:cstheme="majorHAnsi"/>
        </w:rPr>
        <w:t xml:space="preserve"> contact</w:t>
      </w:r>
      <w:r w:rsidR="002E67D6" w:rsidRPr="001C7745">
        <w:rPr>
          <w:rFonts w:asciiTheme="majorHAnsi" w:hAnsiTheme="majorHAnsi" w:cstheme="majorHAnsi"/>
        </w:rPr>
        <w:t>s</w:t>
      </w:r>
      <w:r w:rsidRPr="001C7745">
        <w:rPr>
          <w:rFonts w:asciiTheme="majorHAnsi" w:hAnsiTheme="majorHAnsi" w:cstheme="majorHAnsi"/>
        </w:rPr>
        <w:t xml:space="preserve"> the Home Office</w:t>
      </w:r>
      <w:r w:rsidR="00565CBF" w:rsidRPr="001C7745">
        <w:rPr>
          <w:rFonts w:asciiTheme="majorHAnsi" w:hAnsiTheme="majorHAnsi" w:cstheme="majorHAnsi"/>
        </w:rPr>
        <w:t xml:space="preserve"> and uses the HO MESH database including the </w:t>
      </w:r>
      <w:r w:rsidRPr="001C7745">
        <w:rPr>
          <w:rFonts w:asciiTheme="majorHAnsi" w:hAnsiTheme="majorHAnsi" w:cstheme="majorHAnsi"/>
        </w:rPr>
        <w:t xml:space="preserve">batch </w:t>
      </w:r>
      <w:r w:rsidR="00297256">
        <w:rPr>
          <w:rFonts w:asciiTheme="majorHAnsi" w:hAnsiTheme="majorHAnsi" w:cstheme="majorHAnsi"/>
        </w:rPr>
        <w:t>which can process</w:t>
      </w:r>
      <w:r w:rsidRPr="001C7745">
        <w:rPr>
          <w:rFonts w:asciiTheme="majorHAnsi" w:hAnsiTheme="majorHAnsi" w:cstheme="majorHAnsi"/>
        </w:rPr>
        <w:t xml:space="preserve"> up to 5000 names</w:t>
      </w:r>
      <w:r w:rsidR="00565CBF" w:rsidRPr="001C7745">
        <w:rPr>
          <w:rFonts w:asciiTheme="majorHAnsi" w:hAnsiTheme="majorHAnsi" w:cstheme="majorHAnsi"/>
        </w:rPr>
        <w:t xml:space="preserve"> at a time.</w:t>
      </w:r>
    </w:p>
    <w:p w14:paraId="35A872E8" w14:textId="65F90728" w:rsidR="0023380F" w:rsidRPr="001C7745" w:rsidRDefault="0023380F" w:rsidP="00470A36">
      <w:pPr>
        <w:pStyle w:val="ListParagraph"/>
        <w:numPr>
          <w:ilvl w:val="0"/>
          <w:numId w:val="9"/>
        </w:numPr>
        <w:ind w:left="709"/>
        <w:rPr>
          <w:rFonts w:asciiTheme="majorHAnsi" w:hAnsiTheme="majorHAnsi" w:cstheme="majorHAnsi"/>
        </w:rPr>
      </w:pPr>
      <w:r w:rsidRPr="001C7745">
        <w:rPr>
          <w:rFonts w:asciiTheme="majorHAnsi" w:hAnsiTheme="majorHAnsi" w:cstheme="majorHAnsi"/>
        </w:rPr>
        <w:t xml:space="preserve">The Home office regularly </w:t>
      </w:r>
      <w:r w:rsidR="003C4459" w:rsidRPr="001C7745">
        <w:rPr>
          <w:rFonts w:asciiTheme="majorHAnsi" w:hAnsiTheme="majorHAnsi" w:cstheme="majorHAnsi"/>
        </w:rPr>
        <w:t>contacts</w:t>
      </w:r>
      <w:r w:rsidRPr="001C7745">
        <w:rPr>
          <w:rFonts w:asciiTheme="majorHAnsi" w:hAnsiTheme="majorHAnsi" w:cstheme="majorHAnsi"/>
        </w:rPr>
        <w:t xml:space="preserve"> the Trust with </w:t>
      </w:r>
      <w:r w:rsidR="003C4459" w:rsidRPr="001C7745">
        <w:rPr>
          <w:rFonts w:asciiTheme="majorHAnsi" w:hAnsiTheme="majorHAnsi" w:cstheme="majorHAnsi"/>
        </w:rPr>
        <w:t>the names</w:t>
      </w:r>
      <w:r w:rsidRPr="001C7745">
        <w:rPr>
          <w:rFonts w:asciiTheme="majorHAnsi" w:hAnsiTheme="majorHAnsi" w:cstheme="majorHAnsi"/>
        </w:rPr>
        <w:t xml:space="preserve"> of patients they </w:t>
      </w:r>
      <w:r w:rsidR="006A4044" w:rsidRPr="001C7745">
        <w:rPr>
          <w:rFonts w:asciiTheme="majorHAnsi" w:hAnsiTheme="majorHAnsi" w:cstheme="majorHAnsi"/>
        </w:rPr>
        <w:t>have queries about in terms of whether they have received treatment and are checked in terms of charging</w:t>
      </w:r>
    </w:p>
    <w:p w14:paraId="1A4D061A" w14:textId="010DA311" w:rsidR="00025793" w:rsidRPr="001C7745" w:rsidRDefault="006A4044" w:rsidP="00470A36">
      <w:pPr>
        <w:pStyle w:val="ListParagraph"/>
        <w:numPr>
          <w:ilvl w:val="0"/>
          <w:numId w:val="9"/>
        </w:numPr>
        <w:ind w:left="709"/>
        <w:rPr>
          <w:rFonts w:asciiTheme="majorHAnsi" w:hAnsiTheme="majorHAnsi" w:cstheme="majorHAnsi"/>
        </w:rPr>
      </w:pPr>
      <w:r w:rsidRPr="001C7745">
        <w:rPr>
          <w:rFonts w:asciiTheme="majorHAnsi" w:hAnsiTheme="majorHAnsi" w:cstheme="majorHAnsi"/>
        </w:rPr>
        <w:t>Patients</w:t>
      </w:r>
      <w:r w:rsidR="00025793" w:rsidRPr="001C7745">
        <w:rPr>
          <w:rFonts w:asciiTheme="majorHAnsi" w:hAnsiTheme="majorHAnsi" w:cstheme="majorHAnsi"/>
        </w:rPr>
        <w:t xml:space="preserve"> </w:t>
      </w:r>
      <w:r w:rsidRPr="001C7745">
        <w:rPr>
          <w:rFonts w:asciiTheme="majorHAnsi" w:hAnsiTheme="majorHAnsi" w:cstheme="majorHAnsi"/>
        </w:rPr>
        <w:t xml:space="preserve">are </w:t>
      </w:r>
      <w:r w:rsidR="00712DB7" w:rsidRPr="001C7745">
        <w:rPr>
          <w:rFonts w:asciiTheme="majorHAnsi" w:hAnsiTheme="majorHAnsi" w:cstheme="majorHAnsi"/>
        </w:rPr>
        <w:t xml:space="preserve">selected for </w:t>
      </w:r>
      <w:r w:rsidRPr="001C7745">
        <w:rPr>
          <w:rFonts w:asciiTheme="majorHAnsi" w:hAnsiTheme="majorHAnsi" w:cstheme="majorHAnsi"/>
        </w:rPr>
        <w:t>check</w:t>
      </w:r>
      <w:r w:rsidR="00712DB7" w:rsidRPr="001C7745">
        <w:rPr>
          <w:rFonts w:asciiTheme="majorHAnsi" w:hAnsiTheme="majorHAnsi" w:cstheme="majorHAnsi"/>
        </w:rPr>
        <w:t xml:space="preserve"> </w:t>
      </w:r>
      <w:r w:rsidR="00025793" w:rsidRPr="001C7745">
        <w:rPr>
          <w:rFonts w:asciiTheme="majorHAnsi" w:hAnsiTheme="majorHAnsi" w:cstheme="majorHAnsi"/>
        </w:rPr>
        <w:t xml:space="preserve">based </w:t>
      </w:r>
      <w:r w:rsidR="00712DB7" w:rsidRPr="001C7745">
        <w:rPr>
          <w:rFonts w:asciiTheme="majorHAnsi" w:hAnsiTheme="majorHAnsi" w:cstheme="majorHAnsi"/>
        </w:rPr>
        <w:t>not only on</w:t>
      </w:r>
      <w:r w:rsidR="00025793" w:rsidRPr="001C7745">
        <w:rPr>
          <w:rFonts w:asciiTheme="majorHAnsi" w:hAnsiTheme="majorHAnsi" w:cstheme="majorHAnsi"/>
        </w:rPr>
        <w:t xml:space="preserve"> some objective factors like </w:t>
      </w:r>
      <w:r w:rsidR="00712DB7" w:rsidRPr="001C7745">
        <w:rPr>
          <w:rFonts w:asciiTheme="majorHAnsi" w:hAnsiTheme="majorHAnsi" w:cstheme="majorHAnsi"/>
        </w:rPr>
        <w:t>recent</w:t>
      </w:r>
      <w:r w:rsidR="00025793" w:rsidRPr="001C7745">
        <w:rPr>
          <w:rFonts w:asciiTheme="majorHAnsi" w:hAnsiTheme="majorHAnsi" w:cstheme="majorHAnsi"/>
        </w:rPr>
        <w:t xml:space="preserve"> NHS numbers but also on subjective </w:t>
      </w:r>
      <w:r w:rsidR="00297256">
        <w:rPr>
          <w:rFonts w:asciiTheme="majorHAnsi" w:hAnsiTheme="majorHAnsi" w:cstheme="majorHAnsi"/>
        </w:rPr>
        <w:t>observations</w:t>
      </w:r>
      <w:r w:rsidR="00025793" w:rsidRPr="001C7745">
        <w:rPr>
          <w:rFonts w:asciiTheme="majorHAnsi" w:hAnsiTheme="majorHAnsi" w:cstheme="majorHAnsi"/>
        </w:rPr>
        <w:t xml:space="preserve"> </w:t>
      </w:r>
      <w:r w:rsidR="00297256">
        <w:rPr>
          <w:rFonts w:asciiTheme="majorHAnsi" w:hAnsiTheme="majorHAnsi" w:cstheme="majorHAnsi"/>
        </w:rPr>
        <w:t>such as</w:t>
      </w:r>
      <w:r w:rsidRPr="001C7745">
        <w:rPr>
          <w:rFonts w:asciiTheme="majorHAnsi" w:hAnsiTheme="majorHAnsi" w:cstheme="majorHAnsi"/>
        </w:rPr>
        <w:t xml:space="preserve"> language, name etc. </w:t>
      </w:r>
    </w:p>
    <w:p w14:paraId="17EFC26E" w14:textId="3EAB6497" w:rsidR="00025793" w:rsidRPr="001C7745" w:rsidRDefault="006A4044" w:rsidP="00470A36">
      <w:pPr>
        <w:pStyle w:val="ListParagraph"/>
        <w:numPr>
          <w:ilvl w:val="0"/>
          <w:numId w:val="9"/>
        </w:numPr>
        <w:ind w:left="709"/>
        <w:rPr>
          <w:rFonts w:asciiTheme="majorHAnsi" w:hAnsiTheme="majorHAnsi" w:cstheme="majorHAnsi"/>
        </w:rPr>
      </w:pPr>
      <w:r w:rsidRPr="001C7745">
        <w:rPr>
          <w:rFonts w:asciiTheme="majorHAnsi" w:hAnsiTheme="majorHAnsi" w:cstheme="majorHAnsi"/>
        </w:rPr>
        <w:t>Patients</w:t>
      </w:r>
      <w:r w:rsidR="00025793" w:rsidRPr="001C7745">
        <w:rPr>
          <w:rFonts w:asciiTheme="majorHAnsi" w:hAnsiTheme="majorHAnsi" w:cstheme="majorHAnsi"/>
        </w:rPr>
        <w:t xml:space="preserve"> who have not paid after a certain time </w:t>
      </w:r>
      <w:r w:rsidR="00EA12D9" w:rsidRPr="001C7745">
        <w:rPr>
          <w:rFonts w:asciiTheme="majorHAnsi" w:hAnsiTheme="majorHAnsi" w:cstheme="majorHAnsi"/>
        </w:rPr>
        <w:t xml:space="preserve">are reported </w:t>
      </w:r>
      <w:r w:rsidR="00025793" w:rsidRPr="001C7745">
        <w:rPr>
          <w:rFonts w:asciiTheme="majorHAnsi" w:hAnsiTheme="majorHAnsi" w:cstheme="majorHAnsi"/>
        </w:rPr>
        <w:t xml:space="preserve">to the Home Office. </w:t>
      </w:r>
      <w:r w:rsidRPr="001C7745">
        <w:rPr>
          <w:rFonts w:asciiTheme="majorHAnsi" w:hAnsiTheme="majorHAnsi" w:cstheme="majorHAnsi"/>
          <w:i/>
          <w:iCs/>
        </w:rPr>
        <w:t>We are not</w:t>
      </w:r>
      <w:r w:rsidR="00025793" w:rsidRPr="001C7745">
        <w:rPr>
          <w:rFonts w:asciiTheme="majorHAnsi" w:hAnsiTheme="majorHAnsi" w:cstheme="majorHAnsi"/>
          <w:i/>
          <w:iCs/>
        </w:rPr>
        <w:t xml:space="preserve"> </w:t>
      </w:r>
      <w:r w:rsidRPr="001C7745">
        <w:rPr>
          <w:rFonts w:asciiTheme="majorHAnsi" w:hAnsiTheme="majorHAnsi" w:cstheme="majorHAnsi"/>
          <w:i/>
          <w:iCs/>
        </w:rPr>
        <w:t xml:space="preserve">clear whether the Trust is aware that this could </w:t>
      </w:r>
      <w:r w:rsidR="00EA12D9" w:rsidRPr="001C7745">
        <w:rPr>
          <w:rFonts w:asciiTheme="majorHAnsi" w:hAnsiTheme="majorHAnsi" w:cstheme="majorHAnsi"/>
          <w:i/>
          <w:iCs/>
        </w:rPr>
        <w:t xml:space="preserve">adversely </w:t>
      </w:r>
      <w:r w:rsidRPr="001C7745">
        <w:rPr>
          <w:rFonts w:asciiTheme="majorHAnsi" w:hAnsiTheme="majorHAnsi" w:cstheme="majorHAnsi"/>
          <w:i/>
          <w:iCs/>
        </w:rPr>
        <w:t xml:space="preserve">affect people applying for </w:t>
      </w:r>
      <w:r w:rsidR="00EA12D9" w:rsidRPr="001C7745">
        <w:rPr>
          <w:rFonts w:asciiTheme="majorHAnsi" w:hAnsiTheme="majorHAnsi" w:cstheme="majorHAnsi"/>
          <w:i/>
          <w:iCs/>
        </w:rPr>
        <w:t>leave to remain</w:t>
      </w:r>
      <w:r w:rsidR="00712DB7" w:rsidRPr="001C7745">
        <w:rPr>
          <w:rFonts w:asciiTheme="majorHAnsi" w:hAnsiTheme="majorHAnsi" w:cstheme="majorHAnsi"/>
          <w:i/>
          <w:iCs/>
        </w:rPr>
        <w:t xml:space="preserve">; </w:t>
      </w:r>
      <w:r w:rsidR="006F7636" w:rsidRPr="001C7745">
        <w:rPr>
          <w:rFonts w:asciiTheme="majorHAnsi" w:hAnsiTheme="majorHAnsi" w:cstheme="majorHAnsi"/>
          <w:i/>
          <w:iCs/>
        </w:rPr>
        <w:t xml:space="preserve">and </w:t>
      </w:r>
      <w:r w:rsidR="00025793" w:rsidRPr="001C7745">
        <w:rPr>
          <w:rFonts w:asciiTheme="majorHAnsi" w:hAnsiTheme="majorHAnsi" w:cstheme="majorHAnsi"/>
          <w:i/>
          <w:iCs/>
        </w:rPr>
        <w:t xml:space="preserve">could </w:t>
      </w:r>
      <w:r w:rsidR="006F7636" w:rsidRPr="001C7745">
        <w:rPr>
          <w:rFonts w:asciiTheme="majorHAnsi" w:hAnsiTheme="majorHAnsi" w:cstheme="majorHAnsi"/>
          <w:i/>
          <w:iCs/>
        </w:rPr>
        <w:t xml:space="preserve">possibly </w:t>
      </w:r>
      <w:r w:rsidR="00EA12D9" w:rsidRPr="001C7745">
        <w:rPr>
          <w:rFonts w:asciiTheme="majorHAnsi" w:hAnsiTheme="majorHAnsi" w:cstheme="majorHAnsi"/>
          <w:i/>
          <w:iCs/>
        </w:rPr>
        <w:t>lead to</w:t>
      </w:r>
      <w:r w:rsidR="00025793" w:rsidRPr="001C7745">
        <w:rPr>
          <w:rFonts w:asciiTheme="majorHAnsi" w:hAnsiTheme="majorHAnsi" w:cstheme="majorHAnsi"/>
          <w:i/>
          <w:iCs/>
        </w:rPr>
        <w:t xml:space="preserve"> deportation.</w:t>
      </w:r>
    </w:p>
    <w:p w14:paraId="6402A52A" w14:textId="199C8322" w:rsidR="00025793" w:rsidRPr="001C7745" w:rsidRDefault="00025793" w:rsidP="00470A36">
      <w:pPr>
        <w:pStyle w:val="ListParagraph"/>
        <w:numPr>
          <w:ilvl w:val="0"/>
          <w:numId w:val="9"/>
        </w:numPr>
        <w:ind w:left="709"/>
        <w:rPr>
          <w:rFonts w:asciiTheme="majorHAnsi" w:hAnsiTheme="majorHAnsi" w:cstheme="majorHAnsi"/>
        </w:rPr>
      </w:pPr>
      <w:r w:rsidRPr="001C7745">
        <w:rPr>
          <w:rFonts w:asciiTheme="majorHAnsi" w:hAnsiTheme="majorHAnsi" w:cstheme="majorHAnsi"/>
        </w:rPr>
        <w:t xml:space="preserve">If the </w:t>
      </w:r>
      <w:r w:rsidR="002E67D6" w:rsidRPr="001C7745">
        <w:rPr>
          <w:rFonts w:asciiTheme="majorHAnsi" w:hAnsiTheme="majorHAnsi" w:cstheme="majorHAnsi"/>
        </w:rPr>
        <w:t xml:space="preserve">patient agrees a repayment plan </w:t>
      </w:r>
      <w:r w:rsidR="006F7636" w:rsidRPr="001C7745">
        <w:rPr>
          <w:rFonts w:asciiTheme="majorHAnsi" w:hAnsiTheme="majorHAnsi" w:cstheme="majorHAnsi"/>
        </w:rPr>
        <w:t>the Trust</w:t>
      </w:r>
      <w:r w:rsidRPr="001C7745">
        <w:rPr>
          <w:rFonts w:asciiTheme="majorHAnsi" w:hAnsiTheme="majorHAnsi" w:cstheme="majorHAnsi"/>
        </w:rPr>
        <w:t xml:space="preserve"> </w:t>
      </w:r>
      <w:r w:rsidR="002E67D6" w:rsidRPr="001C7745">
        <w:rPr>
          <w:rFonts w:asciiTheme="majorHAnsi" w:hAnsiTheme="majorHAnsi" w:cstheme="majorHAnsi"/>
        </w:rPr>
        <w:t xml:space="preserve">may not </w:t>
      </w:r>
      <w:r w:rsidR="00712DB7" w:rsidRPr="001C7745">
        <w:rPr>
          <w:rFonts w:asciiTheme="majorHAnsi" w:hAnsiTheme="majorHAnsi" w:cstheme="majorHAnsi"/>
        </w:rPr>
        <w:t xml:space="preserve">pass their details </w:t>
      </w:r>
      <w:r w:rsidR="002E67D6" w:rsidRPr="001C7745">
        <w:rPr>
          <w:rFonts w:asciiTheme="majorHAnsi" w:hAnsiTheme="majorHAnsi" w:cstheme="majorHAnsi"/>
        </w:rPr>
        <w:t>to the Home Office</w:t>
      </w:r>
      <w:r w:rsidR="00712DB7" w:rsidRPr="001C7745">
        <w:rPr>
          <w:rFonts w:asciiTheme="majorHAnsi" w:hAnsiTheme="majorHAnsi" w:cstheme="majorHAnsi"/>
        </w:rPr>
        <w:t>.</w:t>
      </w:r>
    </w:p>
    <w:p w14:paraId="1D8EF734" w14:textId="63F84DF6" w:rsidR="00EA12D9" w:rsidRPr="001C7745" w:rsidRDefault="00EA12D9" w:rsidP="00470A36">
      <w:pPr>
        <w:pStyle w:val="ListParagraph"/>
        <w:numPr>
          <w:ilvl w:val="0"/>
          <w:numId w:val="9"/>
        </w:numPr>
        <w:ind w:left="709"/>
        <w:rPr>
          <w:rFonts w:asciiTheme="majorHAnsi" w:hAnsiTheme="majorHAnsi" w:cstheme="majorHAnsi"/>
          <w:i/>
          <w:iCs/>
        </w:rPr>
      </w:pPr>
      <w:r w:rsidRPr="001C7745">
        <w:rPr>
          <w:rFonts w:asciiTheme="majorHAnsi" w:hAnsiTheme="majorHAnsi" w:cstheme="majorHAnsi"/>
        </w:rPr>
        <w:t xml:space="preserve">The Trust does not recognise that it has any discretion to waive payments from those who do not have the means to pay, including those who are destitute. </w:t>
      </w:r>
      <w:r w:rsidR="006A14A1" w:rsidRPr="001C7745">
        <w:rPr>
          <w:rFonts w:asciiTheme="majorHAnsi" w:hAnsiTheme="majorHAnsi" w:cstheme="majorHAnsi"/>
          <w:i/>
          <w:iCs/>
        </w:rPr>
        <w:t>It is unclear</w:t>
      </w:r>
      <w:r w:rsidRPr="001C7745">
        <w:rPr>
          <w:rFonts w:asciiTheme="majorHAnsi" w:hAnsiTheme="majorHAnsi" w:cstheme="majorHAnsi"/>
          <w:i/>
          <w:iCs/>
        </w:rPr>
        <w:t xml:space="preserve"> what happens </w:t>
      </w:r>
      <w:r w:rsidR="006A14A1" w:rsidRPr="001C7745">
        <w:rPr>
          <w:rFonts w:asciiTheme="majorHAnsi" w:hAnsiTheme="majorHAnsi" w:cstheme="majorHAnsi"/>
          <w:i/>
          <w:iCs/>
        </w:rPr>
        <w:t xml:space="preserve">to </w:t>
      </w:r>
      <w:r w:rsidR="00712DB7" w:rsidRPr="001C7745">
        <w:rPr>
          <w:rFonts w:asciiTheme="majorHAnsi" w:hAnsiTheme="majorHAnsi" w:cstheme="majorHAnsi"/>
          <w:i/>
          <w:iCs/>
        </w:rPr>
        <w:t>LGT patients</w:t>
      </w:r>
      <w:r w:rsidR="006A14A1" w:rsidRPr="001C7745">
        <w:rPr>
          <w:rFonts w:asciiTheme="majorHAnsi" w:hAnsiTheme="majorHAnsi" w:cstheme="majorHAnsi"/>
          <w:i/>
          <w:iCs/>
        </w:rPr>
        <w:t xml:space="preserve"> who are unable to pay.</w:t>
      </w:r>
    </w:p>
    <w:p w14:paraId="548726BB" w14:textId="3D36958E" w:rsidR="00025793" w:rsidRPr="001C7745" w:rsidRDefault="00025793" w:rsidP="00470A36">
      <w:pPr>
        <w:pStyle w:val="ListParagraph"/>
        <w:numPr>
          <w:ilvl w:val="0"/>
          <w:numId w:val="9"/>
        </w:numPr>
        <w:ind w:left="709"/>
        <w:rPr>
          <w:rFonts w:asciiTheme="majorHAnsi" w:hAnsiTheme="majorHAnsi" w:cstheme="majorHAnsi"/>
        </w:rPr>
      </w:pPr>
      <w:r w:rsidRPr="001C7745">
        <w:rPr>
          <w:rFonts w:asciiTheme="majorHAnsi" w:hAnsiTheme="majorHAnsi" w:cstheme="majorHAnsi"/>
        </w:rPr>
        <w:t>There is no training for clinicians</w:t>
      </w:r>
      <w:r w:rsidR="006F7636" w:rsidRPr="001C7745">
        <w:rPr>
          <w:rFonts w:asciiTheme="majorHAnsi" w:hAnsiTheme="majorHAnsi" w:cstheme="majorHAnsi"/>
        </w:rPr>
        <w:t xml:space="preserve"> on the form they must fill in</w:t>
      </w:r>
      <w:r w:rsidR="00712DB7" w:rsidRPr="001C7745">
        <w:rPr>
          <w:rFonts w:asciiTheme="majorHAnsi" w:hAnsiTheme="majorHAnsi" w:cstheme="majorHAnsi"/>
        </w:rPr>
        <w:t xml:space="preserve"> and its impact</w:t>
      </w:r>
      <w:r w:rsidR="006F7636" w:rsidRPr="001C7745">
        <w:rPr>
          <w:rFonts w:asciiTheme="majorHAnsi" w:hAnsiTheme="majorHAnsi" w:cstheme="majorHAnsi"/>
        </w:rPr>
        <w:t xml:space="preserve">. </w:t>
      </w:r>
    </w:p>
    <w:p w14:paraId="5FE5B20B" w14:textId="0CA4626C" w:rsidR="00025793" w:rsidRPr="001C7745" w:rsidRDefault="003C1EAF" w:rsidP="00470A36">
      <w:pPr>
        <w:pStyle w:val="ListParagraph"/>
        <w:numPr>
          <w:ilvl w:val="0"/>
          <w:numId w:val="9"/>
        </w:numPr>
        <w:ind w:left="709"/>
        <w:rPr>
          <w:rFonts w:asciiTheme="majorHAnsi" w:hAnsiTheme="majorHAnsi" w:cstheme="majorHAnsi"/>
        </w:rPr>
      </w:pPr>
      <w:r w:rsidRPr="001C7745">
        <w:rPr>
          <w:rFonts w:asciiTheme="majorHAnsi" w:hAnsiTheme="majorHAnsi" w:cstheme="majorHAnsi"/>
        </w:rPr>
        <w:t>LGT</w:t>
      </w:r>
      <w:r w:rsidR="00025793" w:rsidRPr="001C7745">
        <w:rPr>
          <w:rFonts w:asciiTheme="majorHAnsi" w:hAnsiTheme="majorHAnsi" w:cstheme="majorHAnsi"/>
        </w:rPr>
        <w:t xml:space="preserve"> ha</w:t>
      </w:r>
      <w:r w:rsidR="006F7636" w:rsidRPr="001C7745">
        <w:rPr>
          <w:rFonts w:asciiTheme="majorHAnsi" w:hAnsiTheme="majorHAnsi" w:cstheme="majorHAnsi"/>
        </w:rPr>
        <w:t>s</w:t>
      </w:r>
      <w:r w:rsidR="00025793" w:rsidRPr="001C7745">
        <w:rPr>
          <w:rFonts w:asciiTheme="majorHAnsi" w:hAnsiTheme="majorHAnsi" w:cstheme="majorHAnsi"/>
        </w:rPr>
        <w:t xml:space="preserve"> done no research on the impact on the population they serve</w:t>
      </w:r>
    </w:p>
    <w:p w14:paraId="44DCBF1A" w14:textId="745DA4C6" w:rsidR="00025793" w:rsidRPr="001C7745" w:rsidRDefault="003C1EAF" w:rsidP="00470A36">
      <w:pPr>
        <w:pStyle w:val="ListParagraph"/>
        <w:numPr>
          <w:ilvl w:val="0"/>
          <w:numId w:val="9"/>
        </w:numPr>
        <w:ind w:left="709"/>
        <w:rPr>
          <w:rFonts w:asciiTheme="majorHAnsi" w:hAnsiTheme="majorHAnsi" w:cstheme="majorHAnsi"/>
        </w:rPr>
      </w:pPr>
      <w:r w:rsidRPr="001C7745">
        <w:rPr>
          <w:rFonts w:asciiTheme="majorHAnsi" w:hAnsiTheme="majorHAnsi" w:cstheme="majorHAnsi"/>
        </w:rPr>
        <w:t>LGT has</w:t>
      </w:r>
      <w:r w:rsidR="00025793" w:rsidRPr="001C7745">
        <w:rPr>
          <w:rFonts w:asciiTheme="majorHAnsi" w:hAnsiTheme="majorHAnsi" w:cstheme="majorHAnsi"/>
        </w:rPr>
        <w:t xml:space="preserve"> </w:t>
      </w:r>
      <w:r w:rsidR="00EA12D9" w:rsidRPr="001C7745">
        <w:rPr>
          <w:rFonts w:asciiTheme="majorHAnsi" w:hAnsiTheme="majorHAnsi" w:cstheme="majorHAnsi"/>
        </w:rPr>
        <w:t xml:space="preserve">done </w:t>
      </w:r>
      <w:r w:rsidR="00025793" w:rsidRPr="001C7745">
        <w:rPr>
          <w:rFonts w:asciiTheme="majorHAnsi" w:hAnsiTheme="majorHAnsi" w:cstheme="majorHAnsi"/>
        </w:rPr>
        <w:t>no research on the impact on their safeguarding duties</w:t>
      </w:r>
    </w:p>
    <w:p w14:paraId="7951CB60" w14:textId="03357562" w:rsidR="003A43D6" w:rsidRPr="001C7745" w:rsidRDefault="00712DB7" w:rsidP="00470A36">
      <w:pPr>
        <w:pStyle w:val="ListParagraph"/>
        <w:numPr>
          <w:ilvl w:val="0"/>
          <w:numId w:val="9"/>
        </w:numPr>
        <w:ind w:left="709"/>
        <w:rPr>
          <w:rFonts w:asciiTheme="majorHAnsi" w:hAnsiTheme="majorHAnsi" w:cstheme="majorHAnsi"/>
        </w:rPr>
      </w:pPr>
      <w:r w:rsidRPr="001C7745">
        <w:rPr>
          <w:rFonts w:asciiTheme="majorHAnsi" w:hAnsiTheme="majorHAnsi" w:cstheme="majorHAnsi"/>
        </w:rPr>
        <w:t xml:space="preserve">Current Trust policy, including </w:t>
      </w:r>
      <w:r w:rsidR="003A43D6" w:rsidRPr="001C7745">
        <w:rPr>
          <w:rFonts w:asciiTheme="majorHAnsi" w:hAnsiTheme="majorHAnsi" w:cstheme="majorHAnsi"/>
        </w:rPr>
        <w:t xml:space="preserve">the </w:t>
      </w:r>
      <w:r w:rsidRPr="001C7745">
        <w:rPr>
          <w:rFonts w:asciiTheme="majorHAnsi" w:hAnsiTheme="majorHAnsi" w:cstheme="majorHAnsi"/>
        </w:rPr>
        <w:t xml:space="preserve">published </w:t>
      </w:r>
      <w:r w:rsidR="003C4459" w:rsidRPr="001C7745">
        <w:rPr>
          <w:rFonts w:asciiTheme="majorHAnsi" w:hAnsiTheme="majorHAnsi" w:cstheme="majorHAnsi"/>
        </w:rPr>
        <w:t>material</w:t>
      </w:r>
      <w:r w:rsidR="003A43D6" w:rsidRPr="001C7745">
        <w:rPr>
          <w:rFonts w:asciiTheme="majorHAnsi" w:hAnsiTheme="majorHAnsi" w:cstheme="majorHAnsi"/>
        </w:rPr>
        <w:t xml:space="preserve"> informing patients of the charging rules</w:t>
      </w:r>
      <w:r w:rsidR="00EA12D9" w:rsidRPr="001C7745">
        <w:rPr>
          <w:rFonts w:asciiTheme="majorHAnsi" w:hAnsiTheme="majorHAnsi" w:cstheme="majorHAnsi"/>
        </w:rPr>
        <w:t>,</w:t>
      </w:r>
      <w:r w:rsidR="003A43D6" w:rsidRPr="001C7745">
        <w:rPr>
          <w:rFonts w:asciiTheme="majorHAnsi" w:hAnsiTheme="majorHAnsi" w:cstheme="majorHAnsi"/>
        </w:rPr>
        <w:t xml:space="preserve"> </w:t>
      </w:r>
      <w:r w:rsidR="003C4459" w:rsidRPr="001C7745">
        <w:rPr>
          <w:rFonts w:asciiTheme="majorHAnsi" w:hAnsiTheme="majorHAnsi" w:cstheme="majorHAnsi"/>
        </w:rPr>
        <w:t>uncritically</w:t>
      </w:r>
      <w:r w:rsidR="003A43D6" w:rsidRPr="001C7745">
        <w:rPr>
          <w:rFonts w:asciiTheme="majorHAnsi" w:hAnsiTheme="majorHAnsi" w:cstheme="majorHAnsi"/>
        </w:rPr>
        <w:t xml:space="preserve"> accept</w:t>
      </w:r>
      <w:r w:rsidRPr="001C7745">
        <w:rPr>
          <w:rFonts w:asciiTheme="majorHAnsi" w:hAnsiTheme="majorHAnsi" w:cstheme="majorHAnsi"/>
        </w:rPr>
        <w:t>s</w:t>
      </w:r>
      <w:r w:rsidR="003A43D6" w:rsidRPr="001C7745">
        <w:rPr>
          <w:rFonts w:asciiTheme="majorHAnsi" w:hAnsiTheme="majorHAnsi" w:cstheme="majorHAnsi"/>
        </w:rPr>
        <w:t xml:space="preserve"> the language of “overseas visitors” to describe </w:t>
      </w:r>
      <w:r w:rsidR="003C4459" w:rsidRPr="001C7745">
        <w:rPr>
          <w:rFonts w:asciiTheme="majorHAnsi" w:hAnsiTheme="majorHAnsi" w:cstheme="majorHAnsi"/>
        </w:rPr>
        <w:t>people</w:t>
      </w:r>
      <w:r w:rsidRPr="001C7745">
        <w:rPr>
          <w:rFonts w:asciiTheme="majorHAnsi" w:hAnsiTheme="majorHAnsi" w:cstheme="majorHAnsi"/>
        </w:rPr>
        <w:t xml:space="preserve"> deemed ineligible</w:t>
      </w:r>
      <w:r w:rsidR="003A43D6" w:rsidRPr="001C7745">
        <w:rPr>
          <w:rFonts w:asciiTheme="majorHAnsi" w:hAnsiTheme="majorHAnsi" w:cstheme="majorHAnsi"/>
        </w:rPr>
        <w:t xml:space="preserve"> </w:t>
      </w:r>
      <w:r w:rsidRPr="001C7745">
        <w:rPr>
          <w:rFonts w:asciiTheme="majorHAnsi" w:hAnsiTheme="majorHAnsi" w:cstheme="majorHAnsi"/>
        </w:rPr>
        <w:t xml:space="preserve">but </w:t>
      </w:r>
      <w:r w:rsidR="003C4459" w:rsidRPr="001C7745">
        <w:rPr>
          <w:rFonts w:asciiTheme="majorHAnsi" w:hAnsiTheme="majorHAnsi" w:cstheme="majorHAnsi"/>
        </w:rPr>
        <w:t>many</w:t>
      </w:r>
      <w:r w:rsidRPr="001C7745">
        <w:rPr>
          <w:rFonts w:asciiTheme="majorHAnsi" w:hAnsiTheme="majorHAnsi" w:cstheme="majorHAnsi"/>
        </w:rPr>
        <w:t xml:space="preserve">, if not the majority, </w:t>
      </w:r>
      <w:r w:rsidR="003A43D6" w:rsidRPr="001C7745">
        <w:rPr>
          <w:rFonts w:asciiTheme="majorHAnsi" w:hAnsiTheme="majorHAnsi" w:cstheme="majorHAnsi"/>
        </w:rPr>
        <w:t>are actually living in the UK.</w:t>
      </w:r>
    </w:p>
    <w:p w14:paraId="1ECE1982" w14:textId="77777777" w:rsidR="003C1EAF" w:rsidRPr="001C7745" w:rsidRDefault="00245FDF" w:rsidP="00470A36">
      <w:pPr>
        <w:pStyle w:val="ListParagraph"/>
        <w:numPr>
          <w:ilvl w:val="0"/>
          <w:numId w:val="9"/>
        </w:numPr>
        <w:ind w:left="709"/>
        <w:rPr>
          <w:rFonts w:asciiTheme="majorHAnsi" w:hAnsiTheme="majorHAnsi" w:cstheme="majorHAnsi"/>
          <w:b/>
        </w:rPr>
      </w:pPr>
      <w:r w:rsidRPr="001C7745">
        <w:rPr>
          <w:rFonts w:asciiTheme="majorHAnsi" w:hAnsiTheme="majorHAnsi" w:cstheme="majorHAnsi"/>
        </w:rPr>
        <w:t xml:space="preserve">Maternity staff are very concerned and are trying to </w:t>
      </w:r>
      <w:r w:rsidR="003C1EAF" w:rsidRPr="001C7745">
        <w:rPr>
          <w:rFonts w:asciiTheme="majorHAnsi" w:hAnsiTheme="majorHAnsi" w:cstheme="majorHAnsi"/>
        </w:rPr>
        <w:t>mitigate against adverse patient impact. F</w:t>
      </w:r>
      <w:r w:rsidR="002E67D6" w:rsidRPr="001C7745">
        <w:rPr>
          <w:rFonts w:asciiTheme="majorHAnsi" w:hAnsiTheme="majorHAnsi" w:cstheme="majorHAnsi"/>
        </w:rPr>
        <w:t>or example</w:t>
      </w:r>
      <w:r w:rsidR="003C1EAF" w:rsidRPr="001C7745">
        <w:rPr>
          <w:rFonts w:asciiTheme="majorHAnsi" w:hAnsiTheme="majorHAnsi" w:cstheme="majorHAnsi"/>
        </w:rPr>
        <w:t>,</w:t>
      </w:r>
      <w:r w:rsidR="002E67D6" w:rsidRPr="001C7745">
        <w:rPr>
          <w:rFonts w:asciiTheme="majorHAnsi" w:hAnsiTheme="majorHAnsi" w:cstheme="majorHAnsi"/>
        </w:rPr>
        <w:t xml:space="preserve"> </w:t>
      </w:r>
      <w:r w:rsidR="003C1EAF" w:rsidRPr="001C7745">
        <w:rPr>
          <w:rFonts w:asciiTheme="majorHAnsi" w:hAnsiTheme="majorHAnsi" w:cstheme="majorHAnsi"/>
        </w:rPr>
        <w:t xml:space="preserve">they </w:t>
      </w:r>
      <w:r w:rsidR="002E67D6" w:rsidRPr="001C7745">
        <w:rPr>
          <w:rFonts w:asciiTheme="majorHAnsi" w:hAnsiTheme="majorHAnsi" w:cstheme="majorHAnsi"/>
        </w:rPr>
        <w:t>remov</w:t>
      </w:r>
      <w:r w:rsidR="003C1EAF" w:rsidRPr="001C7745">
        <w:rPr>
          <w:rFonts w:asciiTheme="majorHAnsi" w:hAnsiTheme="majorHAnsi" w:cstheme="majorHAnsi"/>
        </w:rPr>
        <w:t>ed</w:t>
      </w:r>
      <w:r w:rsidR="002E67D6" w:rsidRPr="001C7745">
        <w:rPr>
          <w:rFonts w:asciiTheme="majorHAnsi" w:hAnsiTheme="majorHAnsi" w:cstheme="majorHAnsi"/>
        </w:rPr>
        <w:t xml:space="preserve"> hostile posters from the maternity unit and ma</w:t>
      </w:r>
      <w:r w:rsidR="003C1EAF" w:rsidRPr="001C7745">
        <w:rPr>
          <w:rFonts w:asciiTheme="majorHAnsi" w:hAnsiTheme="majorHAnsi" w:cstheme="majorHAnsi"/>
        </w:rPr>
        <w:t>de</w:t>
      </w:r>
      <w:r w:rsidR="002E67D6" w:rsidRPr="001C7745">
        <w:rPr>
          <w:rFonts w:asciiTheme="majorHAnsi" w:hAnsiTheme="majorHAnsi" w:cstheme="majorHAnsi"/>
        </w:rPr>
        <w:t xml:space="preserve"> it clearer which women are ex</w:t>
      </w:r>
      <w:r w:rsidR="003C1EAF" w:rsidRPr="001C7745">
        <w:rPr>
          <w:rFonts w:asciiTheme="majorHAnsi" w:hAnsiTheme="majorHAnsi" w:cstheme="majorHAnsi"/>
        </w:rPr>
        <w:t>emp</w:t>
      </w:r>
      <w:r w:rsidR="002E67D6" w:rsidRPr="001C7745">
        <w:rPr>
          <w:rFonts w:asciiTheme="majorHAnsi" w:hAnsiTheme="majorHAnsi" w:cstheme="majorHAnsi"/>
        </w:rPr>
        <w:t>ted from having to pay (e.g. victims of trafficking, or of domestic violence)</w:t>
      </w:r>
      <w:r w:rsidRPr="001C7745">
        <w:rPr>
          <w:rFonts w:asciiTheme="majorHAnsi" w:hAnsiTheme="majorHAnsi" w:cstheme="majorHAnsi"/>
        </w:rPr>
        <w:t>.</w:t>
      </w:r>
      <w:r w:rsidR="00563600" w:rsidRPr="001C7745">
        <w:rPr>
          <w:rFonts w:asciiTheme="majorHAnsi" w:hAnsiTheme="majorHAnsi" w:cstheme="majorHAnsi"/>
        </w:rPr>
        <w:t xml:space="preserve"> </w:t>
      </w:r>
    </w:p>
    <w:p w14:paraId="1DEEA976" w14:textId="70604E0E" w:rsidR="00245FDF" w:rsidRPr="001C7745" w:rsidRDefault="003C1EAF" w:rsidP="00470A36">
      <w:pPr>
        <w:pStyle w:val="ListParagraph"/>
        <w:numPr>
          <w:ilvl w:val="0"/>
          <w:numId w:val="9"/>
        </w:numPr>
        <w:ind w:left="709"/>
        <w:rPr>
          <w:rFonts w:asciiTheme="majorHAnsi" w:hAnsiTheme="majorHAnsi" w:cstheme="majorHAnsi"/>
          <w:b/>
        </w:rPr>
      </w:pPr>
      <w:r w:rsidRPr="001C7745">
        <w:rPr>
          <w:rFonts w:asciiTheme="majorHAnsi" w:hAnsiTheme="majorHAnsi" w:cstheme="majorHAnsi"/>
        </w:rPr>
        <w:t xml:space="preserve">Maternity staff </w:t>
      </w:r>
      <w:r w:rsidR="00563600" w:rsidRPr="001C7745">
        <w:rPr>
          <w:rFonts w:asciiTheme="majorHAnsi" w:hAnsiTheme="majorHAnsi" w:cstheme="majorHAnsi"/>
        </w:rPr>
        <w:t xml:space="preserve">are also </w:t>
      </w:r>
      <w:r w:rsidRPr="001C7745">
        <w:rPr>
          <w:rFonts w:asciiTheme="majorHAnsi" w:hAnsiTheme="majorHAnsi" w:cstheme="majorHAnsi"/>
        </w:rPr>
        <w:t>auditing</w:t>
      </w:r>
      <w:r w:rsidR="00563600" w:rsidRPr="001C7745">
        <w:rPr>
          <w:rFonts w:asciiTheme="majorHAnsi" w:hAnsiTheme="majorHAnsi" w:cstheme="majorHAnsi"/>
        </w:rPr>
        <w:t xml:space="preserve"> the impact of the charg</w:t>
      </w:r>
      <w:r w:rsidRPr="001C7745">
        <w:rPr>
          <w:rFonts w:asciiTheme="majorHAnsi" w:hAnsiTheme="majorHAnsi" w:cstheme="majorHAnsi"/>
        </w:rPr>
        <w:t>ing policy</w:t>
      </w:r>
      <w:r w:rsidR="00563600" w:rsidRPr="001C7745">
        <w:rPr>
          <w:rFonts w:asciiTheme="majorHAnsi" w:hAnsiTheme="majorHAnsi" w:cstheme="majorHAnsi"/>
        </w:rPr>
        <w:t xml:space="preserve"> on women who have had babies in their unit, but are not able to follow up the many women who fail to access care because they are afraid of charging</w:t>
      </w:r>
      <w:r w:rsidRPr="001C7745">
        <w:rPr>
          <w:rFonts w:asciiTheme="majorHAnsi" w:hAnsiTheme="majorHAnsi" w:cstheme="majorHAnsi"/>
        </w:rPr>
        <w:t xml:space="preserve"> and Home </w:t>
      </w:r>
      <w:r w:rsidRPr="001C7745">
        <w:rPr>
          <w:rFonts w:asciiTheme="majorHAnsi" w:hAnsiTheme="majorHAnsi" w:cstheme="majorHAnsi"/>
        </w:rPr>
        <w:lastRenderedPageBreak/>
        <w:t>Office involvement</w:t>
      </w:r>
      <w:r w:rsidR="00563600" w:rsidRPr="001C7745">
        <w:rPr>
          <w:rFonts w:asciiTheme="majorHAnsi" w:hAnsiTheme="majorHAnsi" w:cstheme="majorHAnsi"/>
        </w:rPr>
        <w:t xml:space="preserve">.  </w:t>
      </w:r>
      <w:r w:rsidR="00563600" w:rsidRPr="001C7745">
        <w:rPr>
          <w:rFonts w:asciiTheme="majorHAnsi" w:hAnsiTheme="majorHAnsi" w:cstheme="majorHAnsi"/>
          <w:bCs/>
          <w:i/>
          <w:iCs/>
        </w:rPr>
        <w:t>The midwives, despite their senior positions and strong concerns about the adverse impact of the charging policy, are limited in what they can do to help women because of the Trust’s legal obligation to charge.</w:t>
      </w:r>
    </w:p>
    <w:p w14:paraId="67E7E922" w14:textId="77777777" w:rsidR="003A43D6" w:rsidRPr="001C7745" w:rsidRDefault="003A43D6" w:rsidP="003A43D6">
      <w:pPr>
        <w:pStyle w:val="ListParagraph"/>
        <w:ind w:left="1440"/>
        <w:rPr>
          <w:rFonts w:asciiTheme="majorHAnsi" w:hAnsiTheme="majorHAnsi" w:cstheme="majorHAnsi"/>
        </w:rPr>
      </w:pPr>
    </w:p>
    <w:p w14:paraId="2E595CE4" w14:textId="77777777" w:rsidR="00C276B6" w:rsidRPr="001C7745" w:rsidRDefault="00C276B6" w:rsidP="00C276B6">
      <w:pPr>
        <w:rPr>
          <w:rFonts w:asciiTheme="majorHAnsi" w:hAnsiTheme="majorHAnsi" w:cstheme="majorHAnsi"/>
          <w:b/>
          <w:bCs/>
          <w:sz w:val="28"/>
          <w:szCs w:val="28"/>
        </w:rPr>
      </w:pPr>
      <w:r w:rsidRPr="001C7745">
        <w:rPr>
          <w:rFonts w:asciiTheme="majorHAnsi" w:hAnsiTheme="majorHAnsi" w:cstheme="majorHAnsi"/>
          <w:b/>
          <w:bCs/>
          <w:sz w:val="28"/>
          <w:szCs w:val="28"/>
        </w:rPr>
        <w:t>Our main concerns:</w:t>
      </w:r>
    </w:p>
    <w:p w14:paraId="354D6162" w14:textId="77777777" w:rsidR="00C276B6" w:rsidRPr="001C7745" w:rsidRDefault="00C276B6" w:rsidP="00C276B6">
      <w:pPr>
        <w:rPr>
          <w:rFonts w:asciiTheme="majorHAnsi" w:hAnsiTheme="majorHAnsi" w:cstheme="majorHAnsi"/>
          <w:b/>
          <w:bCs/>
        </w:rPr>
      </w:pPr>
      <w:r w:rsidRPr="001C7745">
        <w:rPr>
          <w:rFonts w:asciiTheme="majorHAnsi" w:hAnsiTheme="majorHAnsi" w:cstheme="majorHAnsi"/>
          <w:b/>
          <w:bCs/>
        </w:rPr>
        <w:t>1: Adverse impact on patient health</w:t>
      </w:r>
    </w:p>
    <w:p w14:paraId="749DBC2C" w14:textId="77777777" w:rsidR="00C276B6" w:rsidRPr="001C7745" w:rsidRDefault="00C276B6" w:rsidP="00C276B6">
      <w:pPr>
        <w:pStyle w:val="ListParagraph"/>
        <w:numPr>
          <w:ilvl w:val="1"/>
          <w:numId w:val="1"/>
        </w:numPr>
        <w:ind w:left="709"/>
        <w:rPr>
          <w:rFonts w:asciiTheme="majorHAnsi" w:hAnsiTheme="majorHAnsi" w:cstheme="majorHAnsi"/>
        </w:rPr>
      </w:pPr>
      <w:r w:rsidRPr="001C7745">
        <w:rPr>
          <w:rFonts w:asciiTheme="majorHAnsi" w:hAnsiTheme="majorHAnsi" w:cstheme="majorHAnsi"/>
        </w:rPr>
        <w:t>There is a lack of knowledge at LGT as a whole about the impact of this policy on individual patients’ health and on the health of the population that the Trust serves.</w:t>
      </w:r>
    </w:p>
    <w:p w14:paraId="6248E070" w14:textId="77777777" w:rsidR="00C276B6" w:rsidRPr="001C7745" w:rsidRDefault="00C276B6" w:rsidP="00C276B6">
      <w:pPr>
        <w:pStyle w:val="ListParagraph"/>
        <w:numPr>
          <w:ilvl w:val="1"/>
          <w:numId w:val="1"/>
        </w:numPr>
        <w:ind w:left="709"/>
        <w:rPr>
          <w:rFonts w:asciiTheme="majorHAnsi" w:hAnsiTheme="majorHAnsi" w:cstheme="majorHAnsi"/>
        </w:rPr>
      </w:pPr>
      <w:r w:rsidRPr="001C7745">
        <w:rPr>
          <w:rFonts w:asciiTheme="majorHAnsi" w:hAnsiTheme="majorHAnsi" w:cstheme="majorHAnsi"/>
        </w:rPr>
        <w:t>There is a lack of knowledge and concern about the impact on safeguarding responsibilities to children and vulnerable adults.</w:t>
      </w:r>
    </w:p>
    <w:p w14:paraId="20D71DA7" w14:textId="77777777" w:rsidR="00C276B6" w:rsidRPr="001C7745" w:rsidRDefault="00C276B6" w:rsidP="00C276B6">
      <w:pPr>
        <w:pStyle w:val="ListParagraph"/>
        <w:numPr>
          <w:ilvl w:val="1"/>
          <w:numId w:val="1"/>
        </w:numPr>
        <w:ind w:left="709"/>
        <w:rPr>
          <w:rFonts w:asciiTheme="majorHAnsi" w:hAnsiTheme="majorHAnsi" w:cstheme="majorHAnsi"/>
        </w:rPr>
      </w:pPr>
      <w:r w:rsidRPr="001C7745">
        <w:rPr>
          <w:rFonts w:asciiTheme="majorHAnsi" w:hAnsiTheme="majorHAnsi" w:cstheme="majorHAnsi"/>
        </w:rPr>
        <w:t>There is a conflict between the human right of people to health care and obeying immigration law.</w:t>
      </w:r>
    </w:p>
    <w:p w14:paraId="779957E5" w14:textId="77777777" w:rsidR="00C276B6" w:rsidRPr="001C7745" w:rsidRDefault="00C276B6" w:rsidP="00C276B6">
      <w:pPr>
        <w:pStyle w:val="ListParagraph"/>
        <w:numPr>
          <w:ilvl w:val="1"/>
          <w:numId w:val="1"/>
        </w:numPr>
        <w:ind w:left="709"/>
        <w:rPr>
          <w:rFonts w:asciiTheme="majorHAnsi" w:hAnsiTheme="majorHAnsi" w:cstheme="majorHAnsi"/>
        </w:rPr>
      </w:pPr>
      <w:r w:rsidRPr="001C7745">
        <w:rPr>
          <w:rFonts w:asciiTheme="majorHAnsi" w:hAnsiTheme="majorHAnsi" w:cstheme="majorHAnsi"/>
        </w:rPr>
        <w:t>This conflict between duty of care and implementing the law also impacts on health care staff facing ethical dilemmas when treating patients.</w:t>
      </w:r>
    </w:p>
    <w:p w14:paraId="50CDF04A" w14:textId="77777777" w:rsidR="00C276B6" w:rsidRPr="001C7745" w:rsidRDefault="00C276B6" w:rsidP="00C276B6">
      <w:pPr>
        <w:pStyle w:val="ListParagraph"/>
        <w:numPr>
          <w:ilvl w:val="1"/>
          <w:numId w:val="1"/>
        </w:numPr>
        <w:ind w:left="709"/>
        <w:rPr>
          <w:rFonts w:asciiTheme="majorHAnsi" w:hAnsiTheme="majorHAnsi" w:cstheme="majorHAnsi"/>
        </w:rPr>
      </w:pPr>
      <w:r w:rsidRPr="001C7745">
        <w:rPr>
          <w:rFonts w:asciiTheme="majorHAnsi" w:hAnsiTheme="majorHAnsi" w:cstheme="majorHAnsi"/>
        </w:rPr>
        <w:t xml:space="preserve">LGT seems overzealous in their actions, even within the application of the law, and we suspect there is a strong financial incentive for this, specifically the ability to claim 50% of the cost of the procedure (which is in fact 75% of the tariff for “overseas visitors” set at 150% of the NHS cost). </w:t>
      </w:r>
    </w:p>
    <w:p w14:paraId="078829B8" w14:textId="77777777" w:rsidR="00C276B6" w:rsidRPr="001C7745" w:rsidRDefault="00C276B6" w:rsidP="00C276B6">
      <w:pPr>
        <w:pStyle w:val="ListParagraph"/>
        <w:numPr>
          <w:ilvl w:val="1"/>
          <w:numId w:val="1"/>
        </w:numPr>
        <w:ind w:left="709"/>
        <w:rPr>
          <w:rFonts w:asciiTheme="majorHAnsi" w:hAnsiTheme="majorHAnsi" w:cstheme="majorHAnsi"/>
        </w:rPr>
      </w:pPr>
      <w:r w:rsidRPr="001C7745">
        <w:rPr>
          <w:rFonts w:asciiTheme="majorHAnsi" w:hAnsiTheme="majorHAnsi" w:cstheme="majorHAnsi"/>
        </w:rPr>
        <w:t>LGT has not been using discretion to waive debts from people who are unable to pay.</w:t>
      </w:r>
    </w:p>
    <w:p w14:paraId="0DB51B5D" w14:textId="77777777" w:rsidR="00C276B6" w:rsidRPr="001C7745" w:rsidRDefault="00C276B6" w:rsidP="00C276B6">
      <w:pPr>
        <w:pStyle w:val="ListParagraph"/>
        <w:numPr>
          <w:ilvl w:val="1"/>
          <w:numId w:val="1"/>
        </w:numPr>
        <w:ind w:left="709"/>
        <w:rPr>
          <w:rFonts w:asciiTheme="majorHAnsi" w:hAnsiTheme="majorHAnsi" w:cstheme="majorHAnsi"/>
        </w:rPr>
      </w:pPr>
      <w:r w:rsidRPr="001C7745">
        <w:rPr>
          <w:rFonts w:asciiTheme="majorHAnsi" w:hAnsiTheme="majorHAnsi" w:cstheme="majorHAnsi"/>
        </w:rPr>
        <w:t>The messaging to patients is unduly hostile and should be altered to reduce unnecessary alarm.</w:t>
      </w:r>
    </w:p>
    <w:p w14:paraId="77E77601" w14:textId="77777777" w:rsidR="00C276B6" w:rsidRPr="001C7745" w:rsidRDefault="00C276B6" w:rsidP="00C276B6">
      <w:pPr>
        <w:pStyle w:val="ListParagraph"/>
        <w:numPr>
          <w:ilvl w:val="1"/>
          <w:numId w:val="1"/>
        </w:numPr>
        <w:ind w:left="709"/>
        <w:rPr>
          <w:rFonts w:asciiTheme="majorHAnsi" w:hAnsiTheme="majorHAnsi" w:cstheme="majorHAnsi"/>
        </w:rPr>
      </w:pPr>
      <w:r w:rsidRPr="001C7745">
        <w:rPr>
          <w:rFonts w:asciiTheme="majorHAnsi" w:hAnsiTheme="majorHAnsi" w:cstheme="majorHAnsi"/>
        </w:rPr>
        <w:t>There are particularly inhumane aspects of the application of these rules that were raised by the midwives: for example, billing women who have had a miscarriage or stillbirth £12,000 because these are billed as “complicated births” and are charged double the fee of a normal birth.</w:t>
      </w:r>
    </w:p>
    <w:p w14:paraId="05A6FF8D" w14:textId="77777777" w:rsidR="00C276B6" w:rsidRPr="001C7745" w:rsidRDefault="00C276B6" w:rsidP="00C276B6">
      <w:pPr>
        <w:pStyle w:val="ListParagraph"/>
        <w:numPr>
          <w:ilvl w:val="1"/>
          <w:numId w:val="1"/>
        </w:numPr>
        <w:ind w:left="709"/>
        <w:rPr>
          <w:rFonts w:asciiTheme="majorHAnsi" w:hAnsiTheme="majorHAnsi" w:cstheme="majorHAnsi"/>
        </w:rPr>
      </w:pPr>
      <w:r w:rsidRPr="001C7745">
        <w:rPr>
          <w:rFonts w:asciiTheme="majorHAnsi" w:hAnsiTheme="majorHAnsi" w:cstheme="majorHAnsi"/>
        </w:rPr>
        <w:t>We are concerned over the intimate relationship with and sharing of patient data with the Home Office – effectively making the Trust an auxiliary branch of the Home Office in enforcing the hostile environment regulations</w:t>
      </w:r>
    </w:p>
    <w:p w14:paraId="72A66902" w14:textId="469F4BE0" w:rsidR="00C276B6" w:rsidRPr="001C7745" w:rsidRDefault="00C276B6" w:rsidP="00C276B6">
      <w:pPr>
        <w:pStyle w:val="ListParagraph"/>
        <w:numPr>
          <w:ilvl w:val="1"/>
          <w:numId w:val="1"/>
        </w:numPr>
        <w:ind w:left="709"/>
        <w:rPr>
          <w:rFonts w:asciiTheme="majorHAnsi" w:hAnsiTheme="majorHAnsi" w:cstheme="majorHAnsi"/>
        </w:rPr>
      </w:pPr>
      <w:r w:rsidRPr="001C7745">
        <w:rPr>
          <w:rFonts w:asciiTheme="majorHAnsi" w:hAnsiTheme="majorHAnsi" w:cstheme="majorHAnsi"/>
        </w:rPr>
        <w:t xml:space="preserve">Clinicians are being used unwittingly </w:t>
      </w:r>
      <w:r w:rsidR="00297256">
        <w:rPr>
          <w:rFonts w:asciiTheme="majorHAnsi" w:hAnsiTheme="majorHAnsi" w:cstheme="majorHAnsi"/>
        </w:rPr>
        <w:t xml:space="preserve">to </w:t>
      </w:r>
      <w:r w:rsidRPr="001C7745">
        <w:rPr>
          <w:rFonts w:asciiTheme="majorHAnsi" w:hAnsiTheme="majorHAnsi" w:cstheme="majorHAnsi"/>
        </w:rPr>
        <w:t>support application of the regulations without fully understanding the implications of what are quite difficult judgements about whether treatment is urgent or not.</w:t>
      </w:r>
    </w:p>
    <w:p w14:paraId="7517790B" w14:textId="77777777" w:rsidR="00C276B6" w:rsidRPr="001C7745" w:rsidRDefault="00C276B6" w:rsidP="00C276B6">
      <w:pPr>
        <w:pStyle w:val="ListParagraph"/>
        <w:numPr>
          <w:ilvl w:val="1"/>
          <w:numId w:val="1"/>
        </w:numPr>
        <w:ind w:left="709"/>
        <w:rPr>
          <w:rFonts w:asciiTheme="majorHAnsi" w:hAnsiTheme="majorHAnsi" w:cstheme="majorHAnsi"/>
        </w:rPr>
      </w:pPr>
      <w:r w:rsidRPr="001C7745">
        <w:rPr>
          <w:rFonts w:asciiTheme="majorHAnsi" w:hAnsiTheme="majorHAnsi" w:cstheme="majorHAnsi"/>
        </w:rPr>
        <w:t xml:space="preserve">There has been a lack of training for clinical staff on the application of the rules and their role. Therefore the probability exists that they could be making errors in their decisions which impact on eligibility for care. </w:t>
      </w:r>
    </w:p>
    <w:p w14:paraId="208B9D00" w14:textId="77777777" w:rsidR="00C276B6" w:rsidRPr="001C7745" w:rsidRDefault="00C276B6" w:rsidP="00C276B6">
      <w:pPr>
        <w:pStyle w:val="ListParagraph"/>
        <w:numPr>
          <w:ilvl w:val="1"/>
          <w:numId w:val="1"/>
        </w:numPr>
        <w:ind w:left="709"/>
        <w:rPr>
          <w:rFonts w:asciiTheme="majorHAnsi" w:hAnsiTheme="majorHAnsi" w:cstheme="majorHAnsi"/>
        </w:rPr>
      </w:pPr>
      <w:r w:rsidRPr="001C7745">
        <w:rPr>
          <w:rFonts w:asciiTheme="majorHAnsi" w:hAnsiTheme="majorHAnsi" w:cstheme="majorHAnsi"/>
        </w:rPr>
        <w:t>Many patients denied free care, unable to confirm their documentation, subsequently are shown to have been eligible all along.</w:t>
      </w:r>
    </w:p>
    <w:p w14:paraId="2712C22C" w14:textId="77777777" w:rsidR="00C276B6" w:rsidRPr="001C7745" w:rsidRDefault="00C276B6" w:rsidP="00C276B6">
      <w:pPr>
        <w:rPr>
          <w:rFonts w:asciiTheme="majorHAnsi" w:hAnsiTheme="majorHAnsi" w:cstheme="majorHAnsi"/>
          <w:b/>
          <w:bCs/>
        </w:rPr>
      </w:pPr>
    </w:p>
    <w:p w14:paraId="15AFDC2B" w14:textId="77777777" w:rsidR="00C276B6" w:rsidRPr="001C7745" w:rsidRDefault="00C276B6" w:rsidP="00C276B6">
      <w:pPr>
        <w:rPr>
          <w:rFonts w:asciiTheme="majorHAnsi" w:hAnsiTheme="majorHAnsi" w:cstheme="majorHAnsi"/>
          <w:b/>
          <w:bCs/>
        </w:rPr>
      </w:pPr>
      <w:r w:rsidRPr="001C7745">
        <w:rPr>
          <w:rFonts w:asciiTheme="majorHAnsi" w:hAnsiTheme="majorHAnsi" w:cstheme="majorHAnsi"/>
          <w:b/>
          <w:bCs/>
        </w:rPr>
        <w:t>2: Adverse impact on maternity patients – mothers and babies</w:t>
      </w:r>
    </w:p>
    <w:p w14:paraId="169E0A5B" w14:textId="77777777" w:rsidR="00C276B6" w:rsidRPr="001C7745" w:rsidRDefault="00C276B6" w:rsidP="00C276B6">
      <w:pPr>
        <w:rPr>
          <w:rFonts w:asciiTheme="majorHAnsi" w:hAnsiTheme="majorHAnsi" w:cstheme="majorHAnsi"/>
          <w:b/>
          <w:bCs/>
        </w:rPr>
      </w:pPr>
    </w:p>
    <w:p w14:paraId="48000965" w14:textId="2646F84C" w:rsidR="00C276B6" w:rsidRPr="001C7745" w:rsidRDefault="00297256" w:rsidP="00C276B6">
      <w:pPr>
        <w:pStyle w:val="ListParagraph"/>
        <w:numPr>
          <w:ilvl w:val="0"/>
          <w:numId w:val="13"/>
        </w:numPr>
        <w:rPr>
          <w:rFonts w:asciiTheme="majorHAnsi" w:hAnsiTheme="majorHAnsi" w:cstheme="majorHAnsi"/>
        </w:rPr>
      </w:pPr>
      <w:r>
        <w:rPr>
          <w:rFonts w:asciiTheme="majorHAnsi" w:hAnsiTheme="majorHAnsi" w:cstheme="majorHAnsi"/>
        </w:rPr>
        <w:t>It is likely that</w:t>
      </w:r>
      <w:r w:rsidR="00C276B6" w:rsidRPr="001C7745">
        <w:rPr>
          <w:rFonts w:asciiTheme="majorHAnsi" w:hAnsiTheme="majorHAnsi" w:cstheme="majorHAnsi"/>
        </w:rPr>
        <w:t xml:space="preserve"> pregnant women are put off accessing antenatal and intra-partum car</w:t>
      </w:r>
      <w:r>
        <w:rPr>
          <w:rFonts w:asciiTheme="majorHAnsi" w:hAnsiTheme="majorHAnsi" w:cstheme="majorHAnsi"/>
        </w:rPr>
        <w:t>e.</w:t>
      </w:r>
      <w:r w:rsidR="00C276B6" w:rsidRPr="001C7745">
        <w:rPr>
          <w:rFonts w:asciiTheme="majorHAnsi" w:hAnsiTheme="majorHAnsi" w:cstheme="majorHAnsi"/>
        </w:rPr>
        <w:t xml:space="preserve"> We know this is happening elsewhere.</w:t>
      </w:r>
    </w:p>
    <w:p w14:paraId="44753458" w14:textId="77777777" w:rsidR="00C276B6" w:rsidRPr="001C7745" w:rsidRDefault="00C276B6" w:rsidP="00C276B6">
      <w:pPr>
        <w:pStyle w:val="ListParagraph"/>
        <w:numPr>
          <w:ilvl w:val="0"/>
          <w:numId w:val="13"/>
        </w:numPr>
        <w:rPr>
          <w:rFonts w:asciiTheme="majorHAnsi" w:hAnsiTheme="majorHAnsi" w:cstheme="majorHAnsi"/>
        </w:rPr>
      </w:pPr>
      <w:r w:rsidRPr="001C7745">
        <w:rPr>
          <w:rFonts w:asciiTheme="majorHAnsi" w:hAnsiTheme="majorHAnsi" w:cstheme="majorHAnsi"/>
        </w:rPr>
        <w:t>Wil LGT investigate the effect of this on the health of mothers and their babies.?</w:t>
      </w:r>
    </w:p>
    <w:p w14:paraId="5F65E6D6" w14:textId="77777777" w:rsidR="00C276B6" w:rsidRPr="001C7745" w:rsidRDefault="00C276B6" w:rsidP="00C276B6">
      <w:pPr>
        <w:pStyle w:val="ListParagraph"/>
        <w:numPr>
          <w:ilvl w:val="0"/>
          <w:numId w:val="13"/>
        </w:numPr>
        <w:rPr>
          <w:rFonts w:asciiTheme="majorHAnsi" w:hAnsiTheme="majorHAnsi" w:cstheme="majorHAnsi"/>
        </w:rPr>
      </w:pPr>
      <w:r w:rsidRPr="001C7745">
        <w:rPr>
          <w:rFonts w:asciiTheme="majorHAnsi" w:hAnsiTheme="majorHAnsi" w:cstheme="majorHAnsi"/>
        </w:rPr>
        <w:t>Senior LGT maternity clinicians agree with the concerns we expressed.</w:t>
      </w:r>
    </w:p>
    <w:p w14:paraId="63559BE6" w14:textId="77777777" w:rsidR="00C276B6" w:rsidRPr="001C7745" w:rsidRDefault="00C276B6" w:rsidP="00C276B6">
      <w:pPr>
        <w:pStyle w:val="ListParagraph"/>
        <w:numPr>
          <w:ilvl w:val="0"/>
          <w:numId w:val="13"/>
        </w:numPr>
        <w:rPr>
          <w:rFonts w:asciiTheme="majorHAnsi" w:hAnsiTheme="majorHAnsi" w:cstheme="majorHAnsi"/>
        </w:rPr>
      </w:pPr>
      <w:r w:rsidRPr="001C7745">
        <w:rPr>
          <w:rFonts w:asciiTheme="majorHAnsi" w:hAnsiTheme="majorHAnsi" w:cstheme="majorHAnsi"/>
        </w:rPr>
        <w:lastRenderedPageBreak/>
        <w:t>The LGT Maternity service has done an audit of the women who have been charged. Can the anonymised results be shared?</w:t>
      </w:r>
    </w:p>
    <w:p w14:paraId="664A9F91" w14:textId="77777777" w:rsidR="00C276B6" w:rsidRPr="001C7745" w:rsidRDefault="00C276B6" w:rsidP="00C276B6">
      <w:pPr>
        <w:pStyle w:val="ListParagraph"/>
        <w:numPr>
          <w:ilvl w:val="0"/>
          <w:numId w:val="13"/>
        </w:numPr>
        <w:rPr>
          <w:rFonts w:asciiTheme="majorHAnsi" w:hAnsiTheme="majorHAnsi" w:cstheme="majorHAnsi"/>
        </w:rPr>
      </w:pPr>
      <w:r w:rsidRPr="001C7745">
        <w:rPr>
          <w:rFonts w:asciiTheme="majorHAnsi" w:hAnsiTheme="majorHAnsi" w:cstheme="majorHAnsi"/>
        </w:rPr>
        <w:t>The LGT Maternity service confirmed that they do not know how many women have never come back after attending earlier antenatal appointment, having been put off by the threat of charging.</w:t>
      </w:r>
    </w:p>
    <w:p w14:paraId="57D875C9" w14:textId="77777777" w:rsidR="00C276B6" w:rsidRPr="001C7745" w:rsidRDefault="00C276B6" w:rsidP="00C276B6">
      <w:pPr>
        <w:pStyle w:val="ListParagraph"/>
        <w:numPr>
          <w:ilvl w:val="0"/>
          <w:numId w:val="13"/>
        </w:numPr>
        <w:rPr>
          <w:rFonts w:asciiTheme="majorHAnsi" w:hAnsiTheme="majorHAnsi" w:cstheme="majorHAnsi"/>
        </w:rPr>
      </w:pPr>
      <w:r w:rsidRPr="001C7745">
        <w:rPr>
          <w:rFonts w:asciiTheme="majorHAnsi" w:hAnsiTheme="majorHAnsi" w:cstheme="majorHAnsi"/>
        </w:rPr>
        <w:t>This may be difficult to study, but we suggest an examination of differential rates of “DNAs” for the ‘eligible’ and ‘non-eligible’ patients and an attempt to track had happened to those people, eg through contacting their GP.</w:t>
      </w:r>
      <w:r w:rsidRPr="001C7745">
        <w:rPr>
          <w:rFonts w:asciiTheme="majorHAnsi" w:hAnsiTheme="majorHAnsi" w:cstheme="majorHAnsi"/>
        </w:rPr>
        <w:br/>
      </w:r>
    </w:p>
    <w:p w14:paraId="262B8061" w14:textId="77777777" w:rsidR="00C276B6" w:rsidRPr="001C7745" w:rsidRDefault="00C276B6" w:rsidP="00C276B6">
      <w:pPr>
        <w:rPr>
          <w:rFonts w:asciiTheme="majorHAnsi" w:hAnsiTheme="majorHAnsi" w:cstheme="majorHAnsi"/>
          <w:b/>
          <w:bCs/>
        </w:rPr>
      </w:pPr>
      <w:r w:rsidRPr="001C7745">
        <w:rPr>
          <w:rFonts w:asciiTheme="majorHAnsi" w:hAnsiTheme="majorHAnsi" w:cstheme="majorHAnsi"/>
          <w:b/>
          <w:bCs/>
        </w:rPr>
        <w:t>3: Conflict with duties re: safeguarding children and vulnerable adults</w:t>
      </w:r>
    </w:p>
    <w:p w14:paraId="6DE8D357" w14:textId="77777777" w:rsidR="00C276B6" w:rsidRPr="001C7745" w:rsidRDefault="00C276B6" w:rsidP="00C276B6">
      <w:pPr>
        <w:pStyle w:val="ListParagraph"/>
        <w:numPr>
          <w:ilvl w:val="0"/>
          <w:numId w:val="14"/>
        </w:numPr>
        <w:rPr>
          <w:rFonts w:asciiTheme="majorHAnsi" w:hAnsiTheme="majorHAnsi" w:cstheme="majorHAnsi"/>
        </w:rPr>
      </w:pPr>
      <w:r w:rsidRPr="001C7745">
        <w:rPr>
          <w:rFonts w:asciiTheme="majorHAnsi" w:hAnsiTheme="majorHAnsi" w:cstheme="majorHAnsi"/>
        </w:rPr>
        <w:t xml:space="preserve">This policy conflicts with duty of care to the population of Lewisham, including vulnerable children and adults and many migrants, </w:t>
      </w:r>
    </w:p>
    <w:p w14:paraId="1800A319" w14:textId="77777777" w:rsidR="00C276B6" w:rsidRPr="001C7745" w:rsidRDefault="00C276B6" w:rsidP="00C276B6">
      <w:pPr>
        <w:pStyle w:val="ListParagraph"/>
        <w:numPr>
          <w:ilvl w:val="0"/>
          <w:numId w:val="14"/>
        </w:numPr>
        <w:rPr>
          <w:rFonts w:asciiTheme="majorHAnsi" w:hAnsiTheme="majorHAnsi" w:cstheme="majorHAnsi"/>
        </w:rPr>
      </w:pPr>
      <w:r w:rsidRPr="001C7745">
        <w:rPr>
          <w:rFonts w:asciiTheme="majorHAnsi" w:hAnsiTheme="majorHAnsi" w:cstheme="majorHAnsi"/>
        </w:rPr>
        <w:t>Taking the lack of knowledge at LGT of the potential consequences of the hostile environment in healthcare policy and the way this has instilled fear in people and potentially put them off accessing the care they need, what is the impact on the Trust’s safeguarding duty to children and vulnerable adults?</w:t>
      </w:r>
    </w:p>
    <w:p w14:paraId="6B7DBE89" w14:textId="77777777" w:rsidR="00C276B6" w:rsidRPr="001C7745" w:rsidRDefault="00C276B6" w:rsidP="00C276B6">
      <w:pPr>
        <w:pStyle w:val="ListParagraph"/>
        <w:numPr>
          <w:ilvl w:val="0"/>
          <w:numId w:val="14"/>
        </w:numPr>
        <w:rPr>
          <w:rFonts w:asciiTheme="majorHAnsi" w:hAnsiTheme="majorHAnsi" w:cstheme="majorHAnsi"/>
        </w:rPr>
      </w:pPr>
      <w:r w:rsidRPr="001C7745">
        <w:rPr>
          <w:rFonts w:asciiTheme="majorHAnsi" w:hAnsiTheme="majorHAnsi" w:cstheme="majorHAnsi"/>
        </w:rPr>
        <w:t xml:space="preserve">Children may be deprived of care because their parents have debts or are too afraid to access care. This has happened elsewhere and has had adverse consequences for the children concerned. </w:t>
      </w:r>
    </w:p>
    <w:p w14:paraId="52038069" w14:textId="77777777" w:rsidR="00C276B6" w:rsidRPr="001C7745" w:rsidRDefault="00C276B6" w:rsidP="00C276B6">
      <w:pPr>
        <w:pStyle w:val="ListParagraph"/>
        <w:numPr>
          <w:ilvl w:val="0"/>
          <w:numId w:val="14"/>
        </w:numPr>
        <w:rPr>
          <w:rFonts w:asciiTheme="majorHAnsi" w:hAnsiTheme="majorHAnsi" w:cstheme="majorHAnsi"/>
        </w:rPr>
      </w:pPr>
      <w:r w:rsidRPr="001C7745">
        <w:rPr>
          <w:rFonts w:asciiTheme="majorHAnsi" w:hAnsiTheme="majorHAnsi" w:cstheme="majorHAnsi"/>
        </w:rPr>
        <w:t xml:space="preserve">The Royal College of Paediatrics has published a report on the adverse impact of this policy on children. This was an issue the midwives were very concerned about too. </w:t>
      </w:r>
    </w:p>
    <w:p w14:paraId="6B6212AF" w14:textId="77777777" w:rsidR="00C276B6" w:rsidRPr="001C7745" w:rsidRDefault="00C276B6" w:rsidP="00C276B6">
      <w:pPr>
        <w:pStyle w:val="ListParagraph"/>
        <w:numPr>
          <w:ilvl w:val="0"/>
          <w:numId w:val="14"/>
        </w:numPr>
        <w:rPr>
          <w:rFonts w:asciiTheme="majorHAnsi" w:hAnsiTheme="majorHAnsi" w:cstheme="majorHAnsi"/>
        </w:rPr>
      </w:pPr>
      <w:r w:rsidRPr="001C7745">
        <w:rPr>
          <w:rFonts w:asciiTheme="majorHAnsi" w:hAnsiTheme="majorHAnsi" w:cstheme="majorHAnsi"/>
        </w:rPr>
        <w:t>There is a dangerous lack of awareness of the way implementing this policy conflicts with duty of care to the population of Lewisham, many of whom are vulnerable and/or migrants; and many of whom are probably not able to demonstrate they have indefinite leave to remain but are nevertheless residents of the borough.</w:t>
      </w:r>
    </w:p>
    <w:p w14:paraId="2C73BBE9" w14:textId="77777777" w:rsidR="00C276B6" w:rsidRPr="001C7745" w:rsidRDefault="00C276B6" w:rsidP="00C276B6">
      <w:pPr>
        <w:rPr>
          <w:rFonts w:asciiTheme="majorHAnsi" w:hAnsiTheme="majorHAnsi" w:cstheme="majorHAnsi"/>
          <w:b/>
          <w:bCs/>
        </w:rPr>
      </w:pPr>
    </w:p>
    <w:p w14:paraId="6EFCA8B1" w14:textId="77777777" w:rsidR="00C276B6" w:rsidRPr="001C7745" w:rsidRDefault="00C276B6" w:rsidP="00C276B6">
      <w:pPr>
        <w:rPr>
          <w:rFonts w:asciiTheme="majorHAnsi" w:hAnsiTheme="majorHAnsi" w:cstheme="majorHAnsi"/>
          <w:b/>
          <w:bCs/>
        </w:rPr>
      </w:pPr>
      <w:r w:rsidRPr="001C7745">
        <w:rPr>
          <w:rFonts w:asciiTheme="majorHAnsi" w:hAnsiTheme="majorHAnsi" w:cstheme="majorHAnsi"/>
          <w:b/>
          <w:bCs/>
        </w:rPr>
        <w:t>4: Adverse impact on Staff</w:t>
      </w:r>
    </w:p>
    <w:p w14:paraId="6DE08057" w14:textId="77777777" w:rsidR="00C276B6" w:rsidRPr="001C7745" w:rsidRDefault="00C276B6" w:rsidP="00C276B6">
      <w:pPr>
        <w:pStyle w:val="ListParagraph"/>
        <w:numPr>
          <w:ilvl w:val="0"/>
          <w:numId w:val="17"/>
        </w:numPr>
        <w:rPr>
          <w:rFonts w:asciiTheme="majorHAnsi" w:hAnsiTheme="majorHAnsi" w:cstheme="majorHAnsi"/>
          <w:bCs/>
        </w:rPr>
      </w:pPr>
      <w:r w:rsidRPr="001C7745">
        <w:rPr>
          <w:rFonts w:asciiTheme="majorHAnsi" w:hAnsiTheme="majorHAnsi" w:cstheme="majorHAnsi"/>
          <w:bCs/>
        </w:rPr>
        <w:t xml:space="preserve">It is not known what impact this has on the staff who are forced to play their part in implementing these policies, because no surveys have been done. </w:t>
      </w:r>
    </w:p>
    <w:p w14:paraId="58A87520" w14:textId="77777777" w:rsidR="00C276B6" w:rsidRPr="001C7745" w:rsidRDefault="00C276B6" w:rsidP="00C276B6">
      <w:pPr>
        <w:pStyle w:val="ListParagraph"/>
        <w:numPr>
          <w:ilvl w:val="0"/>
          <w:numId w:val="17"/>
        </w:numPr>
        <w:rPr>
          <w:rFonts w:asciiTheme="majorHAnsi" w:hAnsiTheme="majorHAnsi" w:cstheme="majorHAnsi"/>
          <w:bCs/>
        </w:rPr>
      </w:pPr>
      <w:r w:rsidRPr="001C7745">
        <w:rPr>
          <w:rFonts w:asciiTheme="majorHAnsi" w:hAnsiTheme="majorHAnsi" w:cstheme="majorHAnsi"/>
          <w:bCs/>
        </w:rPr>
        <w:t xml:space="preserve">But some individual staff and several Royal Colleges have expressed serious concerns about the conflict between their duty of care to patients and the requirement to implement the charging policy. </w:t>
      </w:r>
    </w:p>
    <w:p w14:paraId="51A23FA4" w14:textId="77777777" w:rsidR="00C276B6" w:rsidRPr="001C7745" w:rsidRDefault="00C276B6" w:rsidP="00C276B6">
      <w:pPr>
        <w:pStyle w:val="ListParagraph"/>
        <w:numPr>
          <w:ilvl w:val="0"/>
          <w:numId w:val="17"/>
        </w:numPr>
        <w:rPr>
          <w:rFonts w:asciiTheme="majorHAnsi" w:hAnsiTheme="majorHAnsi" w:cstheme="majorHAnsi"/>
          <w:bCs/>
        </w:rPr>
      </w:pPr>
      <w:r w:rsidRPr="001C7745">
        <w:rPr>
          <w:rFonts w:asciiTheme="majorHAnsi" w:hAnsiTheme="majorHAnsi" w:cstheme="majorHAnsi"/>
          <w:bCs/>
        </w:rPr>
        <w:t xml:space="preserve">This moral dilemma presents an unavoidable source of stress and is bad for morale. </w:t>
      </w:r>
    </w:p>
    <w:p w14:paraId="58704973" w14:textId="77777777" w:rsidR="00C276B6" w:rsidRPr="001C7745" w:rsidRDefault="00C276B6" w:rsidP="00C276B6">
      <w:pPr>
        <w:pStyle w:val="ListParagraph"/>
        <w:ind w:left="360"/>
        <w:rPr>
          <w:rFonts w:asciiTheme="majorHAnsi" w:hAnsiTheme="majorHAnsi" w:cstheme="majorHAnsi"/>
          <w:bCs/>
        </w:rPr>
      </w:pPr>
    </w:p>
    <w:p w14:paraId="66BE9691" w14:textId="77777777" w:rsidR="00C276B6" w:rsidRPr="001C7745" w:rsidRDefault="00C276B6" w:rsidP="00C276B6">
      <w:pPr>
        <w:rPr>
          <w:rFonts w:asciiTheme="majorHAnsi" w:hAnsiTheme="majorHAnsi" w:cstheme="majorHAnsi"/>
          <w:b/>
          <w:bCs/>
        </w:rPr>
      </w:pPr>
      <w:r w:rsidRPr="001C7745">
        <w:rPr>
          <w:rFonts w:asciiTheme="majorHAnsi" w:hAnsiTheme="majorHAnsi" w:cstheme="majorHAnsi"/>
          <w:b/>
        </w:rPr>
        <w:t>6. Adverse impact on Lewisham borough as a sanctuary borough</w:t>
      </w:r>
    </w:p>
    <w:p w14:paraId="38A3380E" w14:textId="77777777" w:rsidR="00C276B6" w:rsidRPr="001C7745" w:rsidRDefault="00C276B6" w:rsidP="00C276B6">
      <w:pPr>
        <w:pStyle w:val="ListParagraph"/>
        <w:numPr>
          <w:ilvl w:val="0"/>
          <w:numId w:val="16"/>
        </w:numPr>
        <w:rPr>
          <w:rFonts w:asciiTheme="majorHAnsi" w:hAnsiTheme="majorHAnsi" w:cstheme="majorHAnsi"/>
        </w:rPr>
      </w:pPr>
      <w:r w:rsidRPr="001C7745">
        <w:rPr>
          <w:rFonts w:asciiTheme="majorHAnsi" w:hAnsiTheme="majorHAnsi" w:cstheme="majorHAnsi"/>
        </w:rPr>
        <w:t>This policy is part of the Home Office’s hostile environment.</w:t>
      </w:r>
    </w:p>
    <w:p w14:paraId="68AA42D5" w14:textId="77777777" w:rsidR="00C276B6" w:rsidRPr="001C7745" w:rsidRDefault="00C276B6" w:rsidP="00C276B6">
      <w:pPr>
        <w:pStyle w:val="ListParagraph"/>
        <w:numPr>
          <w:ilvl w:val="0"/>
          <w:numId w:val="16"/>
        </w:numPr>
        <w:rPr>
          <w:rFonts w:asciiTheme="majorHAnsi" w:hAnsiTheme="majorHAnsi" w:cstheme="majorHAnsi"/>
        </w:rPr>
      </w:pPr>
      <w:r w:rsidRPr="001C7745">
        <w:rPr>
          <w:rFonts w:asciiTheme="majorHAnsi" w:hAnsiTheme="majorHAnsi" w:cstheme="majorHAnsi"/>
        </w:rPr>
        <w:t>It creates an environment damaging to the wellbeing of migrants and asylum seekers, regardless of whether they are entitled to free healthcare under the law.</w:t>
      </w:r>
    </w:p>
    <w:p w14:paraId="66D2C5BC" w14:textId="77777777" w:rsidR="00C276B6" w:rsidRPr="001C7745" w:rsidRDefault="00C276B6" w:rsidP="00C276B6">
      <w:pPr>
        <w:pStyle w:val="ListParagraph"/>
        <w:numPr>
          <w:ilvl w:val="0"/>
          <w:numId w:val="16"/>
        </w:numPr>
        <w:rPr>
          <w:rFonts w:asciiTheme="majorHAnsi" w:hAnsiTheme="majorHAnsi" w:cstheme="majorHAnsi"/>
        </w:rPr>
      </w:pPr>
      <w:r w:rsidRPr="001C7745">
        <w:rPr>
          <w:rFonts w:asciiTheme="majorHAnsi" w:hAnsiTheme="majorHAnsi" w:cstheme="majorHAnsi"/>
        </w:rPr>
        <w:t>The policy impacts differentially on a significant section of the population of Lewisham, including vulnerable children and adults, and many migrants.</w:t>
      </w:r>
    </w:p>
    <w:p w14:paraId="3EF8ADC4" w14:textId="77777777" w:rsidR="00C276B6" w:rsidRPr="001C7745" w:rsidRDefault="00C276B6" w:rsidP="00C276B6">
      <w:pPr>
        <w:pStyle w:val="ListParagraph"/>
        <w:numPr>
          <w:ilvl w:val="0"/>
          <w:numId w:val="16"/>
        </w:numPr>
        <w:rPr>
          <w:rFonts w:asciiTheme="majorHAnsi" w:hAnsiTheme="majorHAnsi" w:cstheme="majorHAnsi"/>
        </w:rPr>
      </w:pPr>
      <w:r w:rsidRPr="001C7745">
        <w:rPr>
          <w:rFonts w:asciiTheme="majorHAnsi" w:hAnsiTheme="majorHAnsi" w:cstheme="majorHAnsi"/>
        </w:rPr>
        <w:t>There is a conflict with Lewisham Council’s policy of being a sanctuary borough</w:t>
      </w:r>
    </w:p>
    <w:p w14:paraId="652F0454" w14:textId="77777777" w:rsidR="00C276B6" w:rsidRPr="001C7745" w:rsidRDefault="00C276B6" w:rsidP="00C276B6">
      <w:pPr>
        <w:rPr>
          <w:rFonts w:asciiTheme="majorHAnsi" w:hAnsiTheme="majorHAnsi" w:cstheme="majorHAnsi"/>
          <w:b/>
          <w:bCs/>
        </w:rPr>
      </w:pPr>
    </w:p>
    <w:p w14:paraId="57C5F955" w14:textId="77777777" w:rsidR="00C276B6" w:rsidRPr="001C7745" w:rsidRDefault="00C276B6" w:rsidP="00C276B6">
      <w:pPr>
        <w:rPr>
          <w:rFonts w:asciiTheme="majorHAnsi" w:hAnsiTheme="majorHAnsi" w:cstheme="majorHAnsi"/>
          <w:b/>
          <w:bCs/>
        </w:rPr>
      </w:pPr>
      <w:r w:rsidRPr="001C7745">
        <w:rPr>
          <w:rFonts w:asciiTheme="majorHAnsi" w:hAnsiTheme="majorHAnsi" w:cstheme="majorHAnsi"/>
          <w:b/>
          <w:bCs/>
        </w:rPr>
        <w:lastRenderedPageBreak/>
        <w:t>5: What we think LGT and other hospital trusts should do</w:t>
      </w:r>
    </w:p>
    <w:p w14:paraId="60FB2484" w14:textId="77777777" w:rsidR="00C276B6" w:rsidRPr="001C7745" w:rsidRDefault="00C276B6" w:rsidP="00C276B6">
      <w:pPr>
        <w:pStyle w:val="ListParagraph"/>
        <w:numPr>
          <w:ilvl w:val="1"/>
          <w:numId w:val="4"/>
        </w:numPr>
        <w:ind w:left="709"/>
        <w:rPr>
          <w:rFonts w:asciiTheme="majorHAnsi" w:hAnsiTheme="majorHAnsi" w:cstheme="majorHAnsi"/>
        </w:rPr>
      </w:pPr>
      <w:r w:rsidRPr="001C7745">
        <w:rPr>
          <w:rFonts w:asciiTheme="majorHAnsi" w:hAnsiTheme="majorHAnsi" w:cstheme="majorHAnsi"/>
          <w:i/>
          <w:iCs/>
        </w:rPr>
        <w:t>LGT should conduct a health impact assessment</w:t>
      </w:r>
      <w:r w:rsidRPr="001C7745">
        <w:rPr>
          <w:rFonts w:asciiTheme="majorHAnsi" w:hAnsiTheme="majorHAnsi" w:cstheme="majorHAnsi"/>
        </w:rPr>
        <w:t xml:space="preserve"> of the policy on the population served by the trust. In particular, LGT should investigate what the impact is on deterring people from seeking care. A priority should be the impact on pregnant women and their babies</w:t>
      </w:r>
    </w:p>
    <w:p w14:paraId="1DB4D8B6" w14:textId="77777777" w:rsidR="00C276B6" w:rsidRPr="001C7745" w:rsidRDefault="00C276B6" w:rsidP="00C276B6">
      <w:pPr>
        <w:pStyle w:val="ListParagraph"/>
        <w:numPr>
          <w:ilvl w:val="1"/>
          <w:numId w:val="4"/>
        </w:numPr>
        <w:ind w:left="709"/>
        <w:rPr>
          <w:rFonts w:asciiTheme="majorHAnsi" w:hAnsiTheme="majorHAnsi" w:cstheme="majorHAnsi"/>
        </w:rPr>
      </w:pPr>
      <w:r w:rsidRPr="001C7745">
        <w:rPr>
          <w:rFonts w:asciiTheme="majorHAnsi" w:hAnsiTheme="majorHAnsi" w:cstheme="majorHAnsi"/>
        </w:rPr>
        <w:t>LGT should review its policy in the context of its safeguarding duties to children and vulnerable adults.</w:t>
      </w:r>
    </w:p>
    <w:p w14:paraId="3DEA8227" w14:textId="77777777" w:rsidR="00C276B6" w:rsidRPr="001C7745" w:rsidRDefault="00C276B6" w:rsidP="00C276B6">
      <w:pPr>
        <w:pStyle w:val="ListParagraph"/>
        <w:numPr>
          <w:ilvl w:val="1"/>
          <w:numId w:val="4"/>
        </w:numPr>
        <w:ind w:left="709"/>
        <w:rPr>
          <w:rFonts w:asciiTheme="majorHAnsi" w:hAnsiTheme="majorHAnsi" w:cstheme="majorHAnsi"/>
        </w:rPr>
      </w:pPr>
      <w:r w:rsidRPr="001C7745">
        <w:rPr>
          <w:rFonts w:asciiTheme="majorHAnsi" w:hAnsiTheme="majorHAnsi" w:cstheme="majorHAnsi"/>
        </w:rPr>
        <w:t>LGT should use discretion not to pursue unpayable debts.</w:t>
      </w:r>
    </w:p>
    <w:p w14:paraId="688FE94F" w14:textId="77777777" w:rsidR="00C276B6" w:rsidRPr="001C7745" w:rsidRDefault="00C276B6" w:rsidP="00C276B6">
      <w:pPr>
        <w:pStyle w:val="ListParagraph"/>
        <w:numPr>
          <w:ilvl w:val="1"/>
          <w:numId w:val="4"/>
        </w:numPr>
        <w:ind w:left="709"/>
        <w:rPr>
          <w:rFonts w:asciiTheme="majorHAnsi" w:hAnsiTheme="majorHAnsi" w:cstheme="majorHAnsi"/>
        </w:rPr>
      </w:pPr>
      <w:r w:rsidRPr="001C7745">
        <w:rPr>
          <w:rFonts w:asciiTheme="majorHAnsi" w:hAnsiTheme="majorHAnsi" w:cstheme="majorHAnsi"/>
        </w:rPr>
        <w:t>LGT should stop referring people to the Home Office (this is not a legal requirement).</w:t>
      </w:r>
    </w:p>
    <w:p w14:paraId="73F65F0D" w14:textId="77777777" w:rsidR="00C276B6" w:rsidRPr="001C7745" w:rsidRDefault="00C276B6" w:rsidP="00C276B6">
      <w:pPr>
        <w:pStyle w:val="ListParagraph"/>
        <w:numPr>
          <w:ilvl w:val="1"/>
          <w:numId w:val="4"/>
        </w:numPr>
        <w:ind w:left="709"/>
        <w:rPr>
          <w:rFonts w:asciiTheme="majorHAnsi" w:hAnsiTheme="majorHAnsi" w:cstheme="majorHAnsi"/>
        </w:rPr>
      </w:pPr>
      <w:r w:rsidRPr="001C7745">
        <w:rPr>
          <w:rFonts w:asciiTheme="majorHAnsi" w:hAnsiTheme="majorHAnsi" w:cstheme="majorHAnsi"/>
        </w:rPr>
        <w:t>LGT should stop sharing patient information with the Home Office</w:t>
      </w:r>
    </w:p>
    <w:p w14:paraId="4DA97061" w14:textId="77777777" w:rsidR="00C276B6" w:rsidRPr="001C7745" w:rsidRDefault="00C276B6" w:rsidP="00C276B6">
      <w:pPr>
        <w:pStyle w:val="ListParagraph"/>
        <w:numPr>
          <w:ilvl w:val="1"/>
          <w:numId w:val="4"/>
        </w:numPr>
        <w:ind w:left="709"/>
        <w:rPr>
          <w:rFonts w:asciiTheme="majorHAnsi" w:hAnsiTheme="majorHAnsi" w:cstheme="majorHAnsi"/>
        </w:rPr>
      </w:pPr>
      <w:r w:rsidRPr="001C7745">
        <w:rPr>
          <w:rFonts w:asciiTheme="majorHAnsi" w:hAnsiTheme="majorHAnsi" w:cstheme="majorHAnsi"/>
        </w:rPr>
        <w:t xml:space="preserve">LGT should inform NHS England and Improvement of the impact of this policy on patient care and the wellbeing of NHS staff. </w:t>
      </w:r>
    </w:p>
    <w:p w14:paraId="78492069" w14:textId="77777777" w:rsidR="00C276B6" w:rsidRPr="001C7745" w:rsidRDefault="00C276B6" w:rsidP="00C276B6">
      <w:pPr>
        <w:pStyle w:val="ListParagraph"/>
        <w:numPr>
          <w:ilvl w:val="1"/>
          <w:numId w:val="4"/>
        </w:numPr>
        <w:ind w:left="709"/>
        <w:rPr>
          <w:rFonts w:asciiTheme="majorHAnsi" w:hAnsiTheme="majorHAnsi" w:cstheme="majorHAnsi"/>
        </w:rPr>
      </w:pPr>
      <w:r w:rsidRPr="001C7745">
        <w:rPr>
          <w:rFonts w:asciiTheme="majorHAnsi" w:hAnsiTheme="majorHAnsi" w:cstheme="majorHAnsi"/>
        </w:rPr>
        <w:t>LGT should inform local elected representatives and Lewisham Council of the impact of this policy on patient care and the wellbeing of NHS staff.</w:t>
      </w:r>
    </w:p>
    <w:p w14:paraId="286D60EB" w14:textId="77777777" w:rsidR="00C276B6" w:rsidRPr="001C7745" w:rsidRDefault="00C276B6" w:rsidP="00C276B6">
      <w:pPr>
        <w:pStyle w:val="ListParagraph"/>
        <w:numPr>
          <w:ilvl w:val="1"/>
          <w:numId w:val="4"/>
        </w:numPr>
        <w:ind w:left="709"/>
        <w:rPr>
          <w:rFonts w:asciiTheme="majorHAnsi" w:hAnsiTheme="majorHAnsi" w:cstheme="majorHAnsi"/>
        </w:rPr>
      </w:pPr>
      <w:r w:rsidRPr="001C7745">
        <w:rPr>
          <w:rFonts w:asciiTheme="majorHAnsi" w:hAnsiTheme="majorHAnsi" w:cstheme="majorHAnsi"/>
        </w:rPr>
        <w:t>LGT should join with the royal colleges in calling for the policy to be suspended pending a full review and full publication of findings.</w:t>
      </w:r>
    </w:p>
    <w:p w14:paraId="072BEC1E" w14:textId="77777777" w:rsidR="00C276B6" w:rsidRPr="001C7745" w:rsidRDefault="00C276B6" w:rsidP="00C276B6">
      <w:pPr>
        <w:pStyle w:val="ListParagraph"/>
        <w:numPr>
          <w:ilvl w:val="1"/>
          <w:numId w:val="4"/>
        </w:numPr>
        <w:ind w:left="709"/>
        <w:rPr>
          <w:rFonts w:asciiTheme="majorHAnsi" w:hAnsiTheme="majorHAnsi" w:cstheme="majorHAnsi"/>
        </w:rPr>
      </w:pPr>
      <w:r w:rsidRPr="001C7745">
        <w:rPr>
          <w:rFonts w:asciiTheme="majorHAnsi" w:hAnsiTheme="majorHAnsi" w:cstheme="majorHAnsi"/>
        </w:rPr>
        <w:t>Meanwhile, LGT should urgently improve the information patients are given about the policy, make it less hostile, highlighting patients’ rights to access healthcare and signposting patients to sources of support and advice.</w:t>
      </w:r>
    </w:p>
    <w:p w14:paraId="22FFADB6" w14:textId="77777777" w:rsidR="00C276B6" w:rsidRPr="001C7745" w:rsidRDefault="00C276B6">
      <w:pPr>
        <w:rPr>
          <w:rFonts w:asciiTheme="majorHAnsi" w:hAnsiTheme="majorHAnsi" w:cstheme="majorHAnsi"/>
          <w:b/>
          <w:bCs/>
          <w:sz w:val="32"/>
          <w:szCs w:val="32"/>
        </w:rPr>
      </w:pPr>
      <w:r w:rsidRPr="001C7745">
        <w:rPr>
          <w:rFonts w:asciiTheme="majorHAnsi" w:hAnsiTheme="majorHAnsi" w:cstheme="majorHAnsi"/>
          <w:b/>
          <w:bCs/>
          <w:sz w:val="32"/>
          <w:szCs w:val="32"/>
        </w:rPr>
        <w:br w:type="page"/>
      </w:r>
    </w:p>
    <w:p w14:paraId="29890D06" w14:textId="3B0DFF15" w:rsidR="00DD4501" w:rsidRPr="001C7745" w:rsidRDefault="003C1EAF" w:rsidP="0030458F">
      <w:pPr>
        <w:rPr>
          <w:rFonts w:asciiTheme="majorHAnsi" w:hAnsiTheme="majorHAnsi" w:cstheme="majorHAnsi"/>
          <w:b/>
          <w:bCs/>
          <w:sz w:val="32"/>
          <w:szCs w:val="32"/>
        </w:rPr>
      </w:pPr>
      <w:r w:rsidRPr="001C7745">
        <w:rPr>
          <w:rFonts w:asciiTheme="majorHAnsi" w:hAnsiTheme="majorHAnsi" w:cstheme="majorHAnsi"/>
          <w:b/>
          <w:bCs/>
          <w:sz w:val="32"/>
          <w:szCs w:val="32"/>
        </w:rPr>
        <w:lastRenderedPageBreak/>
        <w:t xml:space="preserve">Appendix B: SLHC Briefing - </w:t>
      </w:r>
      <w:r w:rsidR="00DD4501" w:rsidRPr="001C7745">
        <w:rPr>
          <w:rFonts w:asciiTheme="majorHAnsi" w:hAnsiTheme="majorHAnsi" w:cstheme="majorHAnsi"/>
          <w:b/>
          <w:bCs/>
          <w:sz w:val="32"/>
          <w:szCs w:val="32"/>
        </w:rPr>
        <w:t>Background</w:t>
      </w:r>
      <w:r w:rsidR="00035046" w:rsidRPr="001C7745">
        <w:rPr>
          <w:rFonts w:asciiTheme="majorHAnsi" w:hAnsiTheme="majorHAnsi" w:cstheme="majorHAnsi"/>
          <w:b/>
          <w:bCs/>
          <w:sz w:val="32"/>
          <w:szCs w:val="32"/>
        </w:rPr>
        <w:t xml:space="preserve"> Information</w:t>
      </w:r>
    </w:p>
    <w:p w14:paraId="09C55B0D" w14:textId="77777777" w:rsidR="00DD4501" w:rsidRPr="001C7745" w:rsidRDefault="00DD4501" w:rsidP="00DD4501">
      <w:pPr>
        <w:pStyle w:val="ListParagraph"/>
        <w:rPr>
          <w:rFonts w:asciiTheme="majorHAnsi" w:hAnsiTheme="majorHAnsi" w:cstheme="majorHAnsi"/>
        </w:rPr>
      </w:pPr>
    </w:p>
    <w:p w14:paraId="7342BA37" w14:textId="77777777" w:rsidR="00DD4501" w:rsidRPr="001C7745" w:rsidRDefault="00DD4501" w:rsidP="0030458F">
      <w:pPr>
        <w:pStyle w:val="ListParagraph"/>
        <w:ind w:left="0"/>
        <w:rPr>
          <w:rFonts w:asciiTheme="majorHAnsi" w:hAnsiTheme="majorHAnsi" w:cstheme="majorHAnsi"/>
          <w:b/>
          <w:bCs/>
          <w:u w:val="single"/>
        </w:rPr>
      </w:pPr>
      <w:r w:rsidRPr="001C7745">
        <w:rPr>
          <w:rFonts w:asciiTheme="majorHAnsi" w:hAnsiTheme="majorHAnsi" w:cstheme="majorHAnsi"/>
          <w:b/>
          <w:bCs/>
          <w:u w:val="single"/>
        </w:rPr>
        <w:t>Changes to immigration and NHS charging rules</w:t>
      </w:r>
    </w:p>
    <w:p w14:paraId="61EECE88" w14:textId="77777777" w:rsidR="00DD4501" w:rsidRPr="001C7745" w:rsidRDefault="00DD4501" w:rsidP="00DD4501">
      <w:pPr>
        <w:pStyle w:val="ListParagraph"/>
        <w:ind w:left="1440"/>
        <w:rPr>
          <w:rFonts w:asciiTheme="majorHAnsi" w:hAnsiTheme="majorHAnsi" w:cstheme="majorHAnsi"/>
          <w:u w:val="single"/>
        </w:rPr>
      </w:pPr>
    </w:p>
    <w:p w14:paraId="21762FAB" w14:textId="7D985AAC" w:rsidR="00DD4501" w:rsidRPr="001C7745" w:rsidRDefault="00DD4501" w:rsidP="0030458F">
      <w:pPr>
        <w:pStyle w:val="ListParagraph"/>
        <w:ind w:left="0"/>
        <w:rPr>
          <w:rFonts w:asciiTheme="majorHAnsi" w:hAnsiTheme="majorHAnsi" w:cstheme="majorHAnsi"/>
        </w:rPr>
      </w:pPr>
      <w:r w:rsidRPr="001C7745">
        <w:rPr>
          <w:rFonts w:asciiTheme="majorHAnsi" w:hAnsiTheme="majorHAnsi" w:cstheme="majorHAnsi"/>
          <w:b/>
          <w:bCs/>
        </w:rPr>
        <w:t>Current charging policy</w:t>
      </w:r>
      <w:r w:rsidR="006C7EE2" w:rsidRPr="001C7745">
        <w:rPr>
          <w:rFonts w:asciiTheme="majorHAnsi" w:hAnsiTheme="majorHAnsi" w:cstheme="majorHAnsi"/>
          <w:b/>
          <w:bCs/>
        </w:rPr>
        <w:t xml:space="preserve">: </w:t>
      </w:r>
      <w:r w:rsidRPr="001C7745">
        <w:rPr>
          <w:rFonts w:asciiTheme="majorHAnsi" w:hAnsiTheme="majorHAnsi" w:cstheme="majorHAnsi"/>
          <w:b/>
          <w:bCs/>
        </w:rPr>
        <w:t xml:space="preserve"> the National Health Service (Charges to Overseas Visitors) (Amendment) regulations 2015 and 2017</w:t>
      </w:r>
      <w:r w:rsidRPr="001C7745">
        <w:rPr>
          <w:rFonts w:asciiTheme="majorHAnsi" w:hAnsiTheme="majorHAnsi" w:cstheme="majorHAnsi"/>
        </w:rPr>
        <w:t xml:space="preserve"> introduced a number of significant changes. They only apply to England. </w:t>
      </w:r>
    </w:p>
    <w:p w14:paraId="58DB777D" w14:textId="77777777" w:rsidR="006C7EE2" w:rsidRPr="001C7745" w:rsidRDefault="006C7EE2" w:rsidP="00DD4501">
      <w:pPr>
        <w:pStyle w:val="ListParagraph"/>
        <w:ind w:left="1440"/>
        <w:rPr>
          <w:rFonts w:asciiTheme="majorHAnsi" w:hAnsiTheme="majorHAnsi" w:cstheme="majorHAnsi"/>
        </w:rPr>
      </w:pPr>
    </w:p>
    <w:p w14:paraId="7683CBC0" w14:textId="786E8BC8" w:rsidR="006C7EE2" w:rsidRPr="001C7745" w:rsidRDefault="00DD4501" w:rsidP="0030458F">
      <w:pPr>
        <w:pStyle w:val="ListParagraph"/>
        <w:ind w:left="0"/>
        <w:rPr>
          <w:rFonts w:asciiTheme="majorHAnsi" w:hAnsiTheme="majorHAnsi" w:cstheme="majorHAnsi"/>
        </w:rPr>
      </w:pPr>
      <w:r w:rsidRPr="001C7745">
        <w:rPr>
          <w:rFonts w:asciiTheme="majorHAnsi" w:hAnsiTheme="majorHAnsi" w:cstheme="majorHAnsi"/>
        </w:rPr>
        <w:t>The 2015 regulations placed a statutory duty requirement on NHS Trusts to identify and charge people not eligible for free NHS care, increased the amount people could be charged to 150% of the natio</w:t>
      </w:r>
      <w:r w:rsidR="0032765D" w:rsidRPr="001C7745">
        <w:rPr>
          <w:rFonts w:asciiTheme="majorHAnsi" w:hAnsiTheme="majorHAnsi" w:cstheme="majorHAnsi"/>
        </w:rPr>
        <w:t>nal tariff, and introduced the I</w:t>
      </w:r>
      <w:r w:rsidRPr="001C7745">
        <w:rPr>
          <w:rFonts w:asciiTheme="majorHAnsi" w:hAnsiTheme="majorHAnsi" w:cstheme="majorHAnsi"/>
        </w:rPr>
        <w:t xml:space="preserve">mmigration Health Surcharge. </w:t>
      </w:r>
    </w:p>
    <w:p w14:paraId="7B517DD5" w14:textId="77777777" w:rsidR="006C7EE2" w:rsidRPr="001C7745" w:rsidRDefault="006C7EE2" w:rsidP="00DD4501">
      <w:pPr>
        <w:pStyle w:val="ListParagraph"/>
        <w:ind w:left="1440"/>
        <w:rPr>
          <w:rFonts w:asciiTheme="majorHAnsi" w:hAnsiTheme="majorHAnsi" w:cstheme="majorHAnsi"/>
        </w:rPr>
      </w:pPr>
    </w:p>
    <w:p w14:paraId="4E0F7B0D" w14:textId="43F56008" w:rsidR="00DD4501" w:rsidRPr="001C7745" w:rsidRDefault="00DD4501" w:rsidP="0030458F">
      <w:pPr>
        <w:pStyle w:val="ListParagraph"/>
        <w:ind w:left="0"/>
        <w:rPr>
          <w:rFonts w:asciiTheme="majorHAnsi" w:hAnsiTheme="majorHAnsi" w:cstheme="majorHAnsi"/>
        </w:rPr>
      </w:pPr>
      <w:r w:rsidRPr="001C7745">
        <w:rPr>
          <w:rFonts w:asciiTheme="majorHAnsi" w:hAnsiTheme="majorHAnsi" w:cstheme="majorHAnsi"/>
        </w:rPr>
        <w:t>The 2017 regulations placed a statutory duty on NHS trusts to charge people upfront for treatment if they we</w:t>
      </w:r>
      <w:r w:rsidR="0032765D" w:rsidRPr="001C7745">
        <w:rPr>
          <w:rFonts w:asciiTheme="majorHAnsi" w:hAnsiTheme="majorHAnsi" w:cstheme="majorHAnsi"/>
        </w:rPr>
        <w:t>re</w:t>
      </w:r>
      <w:r w:rsidRPr="001C7745">
        <w:rPr>
          <w:rFonts w:asciiTheme="majorHAnsi" w:hAnsiTheme="majorHAnsi" w:cstheme="majorHAnsi"/>
        </w:rPr>
        <w:t xml:space="preserve"> found to be ineligible for free NHS care, increased the range of services that were chargeable to include some community and mental health services, and mandated that NHS Trusts record people’s chargeable status on their patient record. (TOP, CMHT, some DN services).</w:t>
      </w:r>
    </w:p>
    <w:p w14:paraId="0055406E" w14:textId="77777777" w:rsidR="006C7EE2" w:rsidRPr="001C7745" w:rsidRDefault="006C7EE2" w:rsidP="00DD4501">
      <w:pPr>
        <w:pStyle w:val="ListParagraph"/>
        <w:ind w:left="1440"/>
        <w:rPr>
          <w:rFonts w:asciiTheme="majorHAnsi" w:hAnsiTheme="majorHAnsi" w:cstheme="majorHAnsi"/>
        </w:rPr>
      </w:pPr>
    </w:p>
    <w:p w14:paraId="42F089F3" w14:textId="77777777" w:rsidR="00DD4501" w:rsidRPr="001C7745" w:rsidRDefault="00DD4501" w:rsidP="0030458F">
      <w:pPr>
        <w:pStyle w:val="ListParagraph"/>
        <w:ind w:left="0"/>
        <w:rPr>
          <w:rFonts w:asciiTheme="majorHAnsi" w:hAnsiTheme="majorHAnsi" w:cstheme="majorHAnsi"/>
        </w:rPr>
      </w:pPr>
      <w:r w:rsidRPr="001C7745">
        <w:rPr>
          <w:rFonts w:asciiTheme="majorHAnsi" w:hAnsiTheme="majorHAnsi" w:cstheme="majorHAnsi"/>
        </w:rPr>
        <w:t>Government has stated its intention to extend charging to all health services including GP and A+E.</w:t>
      </w:r>
    </w:p>
    <w:p w14:paraId="20E8FC28" w14:textId="77777777" w:rsidR="00DD4501" w:rsidRPr="001C7745" w:rsidRDefault="00DD4501" w:rsidP="00DD4501">
      <w:pPr>
        <w:rPr>
          <w:rFonts w:asciiTheme="majorHAnsi" w:hAnsiTheme="majorHAnsi" w:cstheme="majorHAnsi"/>
        </w:rPr>
      </w:pPr>
    </w:p>
    <w:p w14:paraId="16544C59" w14:textId="77777777" w:rsidR="00DD4501" w:rsidRPr="001C7745" w:rsidRDefault="00DD4501" w:rsidP="0030458F">
      <w:pPr>
        <w:pStyle w:val="ListParagraph"/>
        <w:ind w:left="0"/>
        <w:rPr>
          <w:rFonts w:asciiTheme="majorHAnsi" w:hAnsiTheme="majorHAnsi" w:cstheme="majorHAnsi"/>
          <w:b/>
          <w:bCs/>
          <w:u w:val="single"/>
        </w:rPr>
      </w:pPr>
      <w:r w:rsidRPr="001C7745">
        <w:rPr>
          <w:rFonts w:asciiTheme="majorHAnsi" w:hAnsiTheme="majorHAnsi" w:cstheme="majorHAnsi"/>
          <w:b/>
          <w:bCs/>
          <w:u w:val="single"/>
        </w:rPr>
        <w:t xml:space="preserve">Economic background </w:t>
      </w:r>
    </w:p>
    <w:p w14:paraId="3B01A61C" w14:textId="77777777" w:rsidR="00DD4501" w:rsidRPr="001C7745" w:rsidRDefault="00DD4501" w:rsidP="00DD4501">
      <w:pPr>
        <w:pStyle w:val="ListParagraph"/>
        <w:ind w:left="1440"/>
        <w:rPr>
          <w:rFonts w:asciiTheme="majorHAnsi" w:hAnsiTheme="majorHAnsi" w:cstheme="majorHAnsi"/>
          <w:u w:val="single"/>
        </w:rPr>
      </w:pPr>
    </w:p>
    <w:p w14:paraId="494E475A" w14:textId="77777777" w:rsidR="00DD4501" w:rsidRPr="001C7745" w:rsidRDefault="00DD4501" w:rsidP="0030458F">
      <w:pPr>
        <w:pStyle w:val="ListParagraph"/>
        <w:ind w:left="0"/>
        <w:rPr>
          <w:rFonts w:asciiTheme="majorHAnsi" w:hAnsiTheme="majorHAnsi" w:cstheme="majorHAnsi"/>
        </w:rPr>
      </w:pPr>
      <w:r w:rsidRPr="001C7745">
        <w:rPr>
          <w:rFonts w:asciiTheme="majorHAnsi" w:hAnsiTheme="majorHAnsi" w:cstheme="majorHAnsi"/>
        </w:rPr>
        <w:t xml:space="preserve">Government’s own estimate of cost of deliberate misuse of NHS by overseas visitors at £300 million, or 0.3% of budget, the majority of which is attributed to British migrants who live overseas and return to use the NHS.  This does not include costs of deterring people from accessing care., and subsequently costing the NHS more.   It also excludes the costs of implementing the policy (including all the hospital overseas visitors debt staff).  </w:t>
      </w:r>
    </w:p>
    <w:p w14:paraId="5B1436F6" w14:textId="77777777" w:rsidR="00DD4501" w:rsidRPr="001C7745" w:rsidRDefault="00DD4501" w:rsidP="00DD4501">
      <w:pPr>
        <w:pStyle w:val="ListParagraph"/>
        <w:ind w:left="1440"/>
        <w:rPr>
          <w:rFonts w:asciiTheme="majorHAnsi" w:hAnsiTheme="majorHAnsi" w:cstheme="majorHAnsi"/>
        </w:rPr>
      </w:pPr>
    </w:p>
    <w:p w14:paraId="318D7175" w14:textId="77777777" w:rsidR="00DD4501" w:rsidRPr="001C7745" w:rsidRDefault="00DD4501" w:rsidP="0030458F">
      <w:pPr>
        <w:pStyle w:val="ListParagraph"/>
        <w:ind w:left="0"/>
        <w:rPr>
          <w:rFonts w:asciiTheme="majorHAnsi" w:hAnsiTheme="majorHAnsi" w:cstheme="majorHAnsi"/>
          <w:color w:val="121212"/>
        </w:rPr>
      </w:pPr>
      <w:r w:rsidRPr="001C7745">
        <w:rPr>
          <w:rFonts w:asciiTheme="majorHAnsi" w:hAnsiTheme="majorHAnsi" w:cstheme="majorHAnsi"/>
          <w:color w:val="121212"/>
        </w:rPr>
        <w:t>The government’s </w:t>
      </w:r>
      <w:hyperlink r:id="rId11" w:history="1">
        <w:r w:rsidRPr="001C7745">
          <w:rPr>
            <w:rFonts w:asciiTheme="majorHAnsi" w:hAnsiTheme="majorHAnsi" w:cstheme="majorHAnsi"/>
            <w:color w:val="AB0613"/>
            <w:u w:val="single"/>
          </w:rPr>
          <w:t>impact assessment</w:t>
        </w:r>
      </w:hyperlink>
      <w:r w:rsidRPr="001C7745">
        <w:rPr>
          <w:rFonts w:asciiTheme="majorHAnsi" w:hAnsiTheme="majorHAnsi" w:cstheme="majorHAnsi"/>
          <w:color w:val="121212"/>
        </w:rPr>
        <w:t> from July 2017 predicted upfront charging would save the NHS £20m a year – less than 0.02% of NHS England’s £110bn total health expenditure in 2017/18.</w:t>
      </w:r>
    </w:p>
    <w:p w14:paraId="1A46532C" w14:textId="77777777" w:rsidR="00DD4501" w:rsidRPr="001C7745" w:rsidRDefault="00DD4501" w:rsidP="00DD4501">
      <w:pPr>
        <w:pStyle w:val="ListParagraph"/>
        <w:ind w:left="1440"/>
        <w:rPr>
          <w:rFonts w:asciiTheme="majorHAnsi" w:hAnsiTheme="majorHAnsi" w:cstheme="majorHAnsi"/>
        </w:rPr>
      </w:pPr>
    </w:p>
    <w:p w14:paraId="16F18545" w14:textId="77777777" w:rsidR="00DD4501" w:rsidRPr="001C7745" w:rsidRDefault="00DD4501" w:rsidP="0030458F">
      <w:pPr>
        <w:pStyle w:val="ListParagraph"/>
        <w:ind w:left="0"/>
        <w:rPr>
          <w:rFonts w:asciiTheme="majorHAnsi" w:hAnsiTheme="majorHAnsi" w:cstheme="majorHAnsi"/>
          <w:b/>
          <w:bCs/>
          <w:u w:val="single"/>
        </w:rPr>
      </w:pPr>
      <w:r w:rsidRPr="001C7745">
        <w:rPr>
          <w:rFonts w:asciiTheme="majorHAnsi" w:hAnsiTheme="majorHAnsi" w:cstheme="majorHAnsi"/>
          <w:b/>
          <w:bCs/>
          <w:u w:val="single"/>
        </w:rPr>
        <w:t>Human rights</w:t>
      </w:r>
    </w:p>
    <w:p w14:paraId="4A926A14" w14:textId="77777777" w:rsidR="00DD4501" w:rsidRPr="001C7745" w:rsidRDefault="00DD4501" w:rsidP="00DD4501">
      <w:pPr>
        <w:pStyle w:val="ListParagraph"/>
        <w:ind w:left="1440"/>
        <w:rPr>
          <w:rFonts w:asciiTheme="majorHAnsi" w:hAnsiTheme="majorHAnsi" w:cstheme="majorHAnsi"/>
          <w:u w:val="single"/>
        </w:rPr>
      </w:pPr>
    </w:p>
    <w:p w14:paraId="1FB2FF00" w14:textId="77777777" w:rsidR="007128BC" w:rsidRPr="001C7745" w:rsidRDefault="00DD4501" w:rsidP="0030458F">
      <w:pPr>
        <w:pStyle w:val="ListParagraph"/>
        <w:ind w:left="0"/>
        <w:rPr>
          <w:rFonts w:asciiTheme="majorHAnsi" w:hAnsiTheme="majorHAnsi" w:cstheme="majorHAnsi"/>
        </w:rPr>
      </w:pPr>
      <w:r w:rsidRPr="001C7745">
        <w:rPr>
          <w:rFonts w:asciiTheme="majorHAnsi" w:hAnsiTheme="majorHAnsi" w:cstheme="majorHAnsi"/>
        </w:rPr>
        <w:t>The UK is a signatory to various human rights charters enshrining the universal right to health care</w:t>
      </w:r>
      <w:r w:rsidR="007128BC" w:rsidRPr="001C7745">
        <w:rPr>
          <w:rFonts w:asciiTheme="majorHAnsi" w:hAnsiTheme="majorHAnsi" w:cstheme="majorHAnsi"/>
        </w:rPr>
        <w:t>, including the International Convention on Economic, Social and Cultural Rights in which article 12 explicitly lays out a human right to the highest attainable standard of physical and mental health”</w:t>
      </w:r>
      <w:r w:rsidRPr="001C7745">
        <w:rPr>
          <w:rFonts w:asciiTheme="majorHAnsi" w:hAnsiTheme="majorHAnsi" w:cstheme="majorHAnsi"/>
        </w:rPr>
        <w:t xml:space="preserve">.  </w:t>
      </w:r>
      <w:r w:rsidR="007128BC" w:rsidRPr="001C7745">
        <w:rPr>
          <w:rFonts w:asciiTheme="majorHAnsi" w:hAnsiTheme="majorHAnsi" w:cstheme="majorHAnsi"/>
        </w:rPr>
        <w:t>This right is not dependent on migration status.</w:t>
      </w:r>
    </w:p>
    <w:p w14:paraId="1DCA8498" w14:textId="77777777" w:rsidR="007128BC" w:rsidRPr="001C7745" w:rsidRDefault="007128BC" w:rsidP="0030458F">
      <w:pPr>
        <w:pStyle w:val="ListParagraph"/>
        <w:ind w:left="0"/>
        <w:rPr>
          <w:rFonts w:asciiTheme="majorHAnsi" w:hAnsiTheme="majorHAnsi" w:cstheme="majorHAnsi"/>
        </w:rPr>
      </w:pPr>
    </w:p>
    <w:p w14:paraId="61956CBD" w14:textId="5CBA2834" w:rsidR="006C7EE2" w:rsidRPr="001C7745" w:rsidRDefault="00DD4501" w:rsidP="0030458F">
      <w:pPr>
        <w:pStyle w:val="ListParagraph"/>
        <w:ind w:left="0"/>
        <w:rPr>
          <w:rFonts w:asciiTheme="majorHAnsi" w:hAnsiTheme="majorHAnsi" w:cstheme="majorHAnsi"/>
        </w:rPr>
      </w:pPr>
      <w:r w:rsidRPr="001C7745">
        <w:rPr>
          <w:rFonts w:asciiTheme="majorHAnsi" w:hAnsiTheme="majorHAnsi" w:cstheme="majorHAnsi"/>
        </w:rPr>
        <w:t>The language used by the Government, and copied by the media, is always about “overseas v</w:t>
      </w:r>
      <w:r w:rsidR="007128BC" w:rsidRPr="001C7745">
        <w:rPr>
          <w:rFonts w:asciiTheme="majorHAnsi" w:hAnsiTheme="majorHAnsi" w:cstheme="majorHAnsi"/>
        </w:rPr>
        <w:t>isitors” as if the majority of migrant use of NHS services</w:t>
      </w:r>
      <w:r w:rsidRPr="001C7745">
        <w:rPr>
          <w:rFonts w:asciiTheme="majorHAnsi" w:hAnsiTheme="majorHAnsi" w:cstheme="majorHAnsi"/>
        </w:rPr>
        <w:t xml:space="preserve"> is </w:t>
      </w:r>
      <w:r w:rsidR="007128BC" w:rsidRPr="001C7745">
        <w:rPr>
          <w:rFonts w:asciiTheme="majorHAnsi" w:hAnsiTheme="majorHAnsi" w:cstheme="majorHAnsi"/>
        </w:rPr>
        <w:t>from</w:t>
      </w:r>
      <w:r w:rsidRPr="001C7745">
        <w:rPr>
          <w:rFonts w:asciiTheme="majorHAnsi" w:hAnsiTheme="majorHAnsi" w:cstheme="majorHAnsi"/>
        </w:rPr>
        <w:t xml:space="preserve"> people </w:t>
      </w:r>
      <w:r w:rsidR="00464102" w:rsidRPr="001C7745">
        <w:rPr>
          <w:rFonts w:asciiTheme="majorHAnsi" w:hAnsiTheme="majorHAnsi" w:cstheme="majorHAnsi"/>
        </w:rPr>
        <w:t>deliberately coming</w:t>
      </w:r>
      <w:r w:rsidRPr="001C7745">
        <w:rPr>
          <w:rFonts w:asciiTheme="majorHAnsi" w:hAnsiTheme="majorHAnsi" w:cstheme="majorHAnsi"/>
        </w:rPr>
        <w:t xml:space="preserve"> to </w:t>
      </w:r>
      <w:r w:rsidR="00464102" w:rsidRPr="001C7745">
        <w:rPr>
          <w:rFonts w:asciiTheme="majorHAnsi" w:hAnsiTheme="majorHAnsi" w:cstheme="majorHAnsi"/>
        </w:rPr>
        <w:t xml:space="preserve">the </w:t>
      </w:r>
      <w:r w:rsidRPr="001C7745">
        <w:rPr>
          <w:rFonts w:asciiTheme="majorHAnsi" w:hAnsiTheme="majorHAnsi" w:cstheme="majorHAnsi"/>
        </w:rPr>
        <w:t xml:space="preserve">UK </w:t>
      </w:r>
      <w:r w:rsidR="00464102" w:rsidRPr="001C7745">
        <w:rPr>
          <w:rFonts w:asciiTheme="majorHAnsi" w:hAnsiTheme="majorHAnsi" w:cstheme="majorHAnsi"/>
        </w:rPr>
        <w:t xml:space="preserve">to access </w:t>
      </w:r>
      <w:r w:rsidRPr="001C7745">
        <w:rPr>
          <w:rFonts w:asciiTheme="majorHAnsi" w:hAnsiTheme="majorHAnsi" w:cstheme="majorHAnsi"/>
        </w:rPr>
        <w:t>tr</w:t>
      </w:r>
      <w:r w:rsidR="00464102" w:rsidRPr="001C7745">
        <w:rPr>
          <w:rFonts w:asciiTheme="majorHAnsi" w:hAnsiTheme="majorHAnsi" w:cstheme="majorHAnsi"/>
        </w:rPr>
        <w:t>eatment then returning home. But t</w:t>
      </w:r>
      <w:r w:rsidRPr="001C7745">
        <w:rPr>
          <w:rFonts w:asciiTheme="majorHAnsi" w:hAnsiTheme="majorHAnsi" w:cstheme="majorHAnsi"/>
        </w:rPr>
        <w:t xml:space="preserve">here is no officially collected data about what proportion of “overseas visitors” </w:t>
      </w:r>
      <w:r w:rsidR="00464102" w:rsidRPr="001C7745">
        <w:rPr>
          <w:rFonts w:asciiTheme="majorHAnsi" w:hAnsiTheme="majorHAnsi" w:cstheme="majorHAnsi"/>
        </w:rPr>
        <w:t xml:space="preserve">fall in to this </w:t>
      </w:r>
      <w:r w:rsidR="00464102" w:rsidRPr="001C7745">
        <w:rPr>
          <w:rFonts w:asciiTheme="majorHAnsi" w:hAnsiTheme="majorHAnsi" w:cstheme="majorHAnsi"/>
        </w:rPr>
        <w:lastRenderedPageBreak/>
        <w:t>category</w:t>
      </w:r>
      <w:r w:rsidRPr="001C7745">
        <w:rPr>
          <w:rFonts w:asciiTheme="majorHAnsi" w:hAnsiTheme="majorHAnsi" w:cstheme="majorHAnsi"/>
        </w:rPr>
        <w:t xml:space="preserve"> and what proportion are </w:t>
      </w:r>
      <w:r w:rsidR="00464102" w:rsidRPr="001C7745">
        <w:rPr>
          <w:rFonts w:asciiTheme="majorHAnsi" w:hAnsiTheme="majorHAnsi" w:cstheme="majorHAnsi"/>
        </w:rPr>
        <w:t xml:space="preserve">actually </w:t>
      </w:r>
      <w:r w:rsidRPr="001C7745">
        <w:rPr>
          <w:rFonts w:asciiTheme="majorHAnsi" w:hAnsiTheme="majorHAnsi" w:cstheme="majorHAnsi"/>
        </w:rPr>
        <w:t xml:space="preserve">resident in </w:t>
      </w:r>
      <w:r w:rsidR="00464102" w:rsidRPr="001C7745">
        <w:rPr>
          <w:rFonts w:asciiTheme="majorHAnsi" w:hAnsiTheme="majorHAnsi" w:cstheme="majorHAnsi"/>
        </w:rPr>
        <w:t xml:space="preserve">the </w:t>
      </w:r>
      <w:r w:rsidRPr="001C7745">
        <w:rPr>
          <w:rFonts w:asciiTheme="majorHAnsi" w:hAnsiTheme="majorHAnsi" w:cstheme="majorHAnsi"/>
        </w:rPr>
        <w:t>UK</w:t>
      </w:r>
      <w:r w:rsidR="00464102" w:rsidRPr="001C7745">
        <w:rPr>
          <w:rFonts w:asciiTheme="majorHAnsi" w:hAnsiTheme="majorHAnsi" w:cstheme="majorHAnsi"/>
        </w:rPr>
        <w:t xml:space="preserve">, though lacking evidence of </w:t>
      </w:r>
      <w:r w:rsidR="007B0EBD" w:rsidRPr="001C7745">
        <w:rPr>
          <w:rFonts w:asciiTheme="majorHAnsi" w:hAnsiTheme="majorHAnsi" w:cstheme="majorHAnsi"/>
        </w:rPr>
        <w:t>their status as UK residents, including “leave to remain.”</w:t>
      </w:r>
    </w:p>
    <w:p w14:paraId="1A17E623" w14:textId="77777777" w:rsidR="006C7EE2" w:rsidRPr="001C7745" w:rsidRDefault="006C7EE2" w:rsidP="00DD4501">
      <w:pPr>
        <w:pStyle w:val="ListParagraph"/>
        <w:ind w:left="1440"/>
        <w:rPr>
          <w:rFonts w:asciiTheme="majorHAnsi" w:hAnsiTheme="majorHAnsi" w:cstheme="majorHAnsi"/>
        </w:rPr>
      </w:pPr>
    </w:p>
    <w:p w14:paraId="21E488A9" w14:textId="5ACA21A3" w:rsidR="006C7EE2" w:rsidRPr="001C7745" w:rsidRDefault="00DD4501" w:rsidP="0030458F">
      <w:pPr>
        <w:pStyle w:val="ListParagraph"/>
        <w:ind w:left="0"/>
        <w:rPr>
          <w:rFonts w:asciiTheme="majorHAnsi" w:hAnsiTheme="majorHAnsi" w:cstheme="majorHAnsi"/>
        </w:rPr>
      </w:pPr>
      <w:r w:rsidRPr="001C7745">
        <w:rPr>
          <w:rFonts w:asciiTheme="majorHAnsi" w:hAnsiTheme="majorHAnsi" w:cstheme="majorHAnsi"/>
        </w:rPr>
        <w:t xml:space="preserve">Charities working with undocumented migrants and asylum seekers </w:t>
      </w:r>
      <w:r w:rsidR="007B0EBD" w:rsidRPr="001C7745">
        <w:rPr>
          <w:rFonts w:asciiTheme="majorHAnsi" w:hAnsiTheme="majorHAnsi" w:cstheme="majorHAnsi"/>
        </w:rPr>
        <w:t xml:space="preserve">attest to the fact that there are many people trapped in the situation of living in the UK but being ineligible for NHS care. They </w:t>
      </w:r>
      <w:r w:rsidRPr="001C7745">
        <w:rPr>
          <w:rFonts w:asciiTheme="majorHAnsi" w:hAnsiTheme="majorHAnsi" w:cstheme="majorHAnsi"/>
        </w:rPr>
        <w:t>report large numbers of people accessing their services</w:t>
      </w:r>
      <w:r w:rsidR="00464102" w:rsidRPr="001C7745">
        <w:rPr>
          <w:rFonts w:asciiTheme="majorHAnsi" w:hAnsiTheme="majorHAnsi" w:cstheme="majorHAnsi"/>
        </w:rPr>
        <w:t xml:space="preserve"> for help with health problems</w:t>
      </w:r>
      <w:r w:rsidRPr="001C7745">
        <w:rPr>
          <w:rFonts w:asciiTheme="majorHAnsi" w:hAnsiTheme="majorHAnsi" w:cstheme="majorHAnsi"/>
        </w:rPr>
        <w:t xml:space="preserve">, </w:t>
      </w:r>
      <w:r w:rsidR="007B0EBD" w:rsidRPr="001C7745">
        <w:rPr>
          <w:rFonts w:asciiTheme="majorHAnsi" w:hAnsiTheme="majorHAnsi" w:cstheme="majorHAnsi"/>
        </w:rPr>
        <w:t>often in very desperate s</w:t>
      </w:r>
      <w:r w:rsidR="009779A5" w:rsidRPr="001C7745">
        <w:rPr>
          <w:rFonts w:asciiTheme="majorHAnsi" w:hAnsiTheme="majorHAnsi" w:cstheme="majorHAnsi"/>
        </w:rPr>
        <w:t>and even life threatening s</w:t>
      </w:r>
      <w:r w:rsidR="007B0EBD" w:rsidRPr="001C7745">
        <w:rPr>
          <w:rFonts w:asciiTheme="majorHAnsi" w:hAnsiTheme="majorHAnsi" w:cstheme="majorHAnsi"/>
        </w:rPr>
        <w:t xml:space="preserve">ituations, </w:t>
      </w:r>
      <w:r w:rsidRPr="001C7745">
        <w:rPr>
          <w:rFonts w:asciiTheme="majorHAnsi" w:hAnsiTheme="majorHAnsi" w:cstheme="majorHAnsi"/>
        </w:rPr>
        <w:t xml:space="preserve">(including children, born in the UK), </w:t>
      </w:r>
      <w:r w:rsidR="00464102" w:rsidRPr="001C7745">
        <w:rPr>
          <w:rFonts w:asciiTheme="majorHAnsi" w:hAnsiTheme="majorHAnsi" w:cstheme="majorHAnsi"/>
        </w:rPr>
        <w:t xml:space="preserve">and </w:t>
      </w:r>
      <w:r w:rsidR="007B0EBD" w:rsidRPr="001C7745">
        <w:rPr>
          <w:rFonts w:asciiTheme="majorHAnsi" w:hAnsiTheme="majorHAnsi" w:cstheme="majorHAnsi"/>
        </w:rPr>
        <w:t xml:space="preserve">who are resident </w:t>
      </w:r>
      <w:r w:rsidRPr="001C7745">
        <w:rPr>
          <w:rFonts w:asciiTheme="majorHAnsi" w:hAnsiTheme="majorHAnsi" w:cstheme="majorHAnsi"/>
        </w:rPr>
        <w:t xml:space="preserve">in the UK, </w:t>
      </w:r>
      <w:r w:rsidR="007B0EBD" w:rsidRPr="001C7745">
        <w:rPr>
          <w:rFonts w:asciiTheme="majorHAnsi" w:hAnsiTheme="majorHAnsi" w:cstheme="majorHAnsi"/>
        </w:rPr>
        <w:t>but unable to access NHS care through lack of the requisite evidence of status.</w:t>
      </w:r>
    </w:p>
    <w:p w14:paraId="6B851DFD" w14:textId="77777777" w:rsidR="006C7EE2" w:rsidRPr="001C7745" w:rsidRDefault="006C7EE2" w:rsidP="00DD4501">
      <w:pPr>
        <w:pStyle w:val="ListParagraph"/>
        <w:ind w:left="1440"/>
        <w:rPr>
          <w:rFonts w:asciiTheme="majorHAnsi" w:hAnsiTheme="majorHAnsi" w:cstheme="majorHAnsi"/>
        </w:rPr>
      </w:pPr>
    </w:p>
    <w:p w14:paraId="6CDC6B78" w14:textId="77777777" w:rsidR="006C7EE2" w:rsidRPr="001C7745" w:rsidRDefault="00DD4501" w:rsidP="0030458F">
      <w:pPr>
        <w:pStyle w:val="ListParagraph"/>
        <w:ind w:left="0"/>
        <w:rPr>
          <w:rFonts w:asciiTheme="majorHAnsi" w:hAnsiTheme="majorHAnsi" w:cstheme="majorHAnsi"/>
        </w:rPr>
      </w:pPr>
      <w:r w:rsidRPr="001C7745">
        <w:rPr>
          <w:rFonts w:asciiTheme="majorHAnsi" w:hAnsiTheme="majorHAnsi" w:cstheme="majorHAnsi"/>
        </w:rPr>
        <w:t xml:space="preserve">Before the 2015 legislation many such people would have been considered “ordinarily resident” in UK. Since the tightening of the rules to stipulate they must have “indefinite leave to remain” many people have been caught in the trap of not being able to prove their eligibility (as with many of the Windrush generation). There are many others, such as failed asylum seekers, for whom the UK is now their home. As about 50% of failed asylum seekers win their right to asylum on appeal this shows that at any one time a person’s legal status is a changeable and uncertain thing, and there are many grey areas.  </w:t>
      </w:r>
    </w:p>
    <w:p w14:paraId="137F06BF" w14:textId="77777777" w:rsidR="006C7EE2" w:rsidRPr="001C7745" w:rsidRDefault="006C7EE2" w:rsidP="00DD4501">
      <w:pPr>
        <w:pStyle w:val="ListParagraph"/>
        <w:ind w:left="1440"/>
        <w:rPr>
          <w:rFonts w:asciiTheme="majorHAnsi" w:hAnsiTheme="majorHAnsi" w:cstheme="majorHAnsi"/>
        </w:rPr>
      </w:pPr>
    </w:p>
    <w:p w14:paraId="19F364BB" w14:textId="77777777" w:rsidR="00DD4501" w:rsidRPr="001C7745" w:rsidRDefault="00DD4501" w:rsidP="0030458F">
      <w:pPr>
        <w:pStyle w:val="ListParagraph"/>
        <w:ind w:left="0"/>
        <w:rPr>
          <w:rFonts w:asciiTheme="majorHAnsi" w:hAnsiTheme="majorHAnsi" w:cstheme="majorHAnsi"/>
          <w:b/>
          <w:bCs/>
          <w:u w:val="single"/>
        </w:rPr>
      </w:pPr>
      <w:r w:rsidRPr="001C7745">
        <w:rPr>
          <w:rFonts w:asciiTheme="majorHAnsi" w:hAnsiTheme="majorHAnsi" w:cstheme="majorHAnsi"/>
          <w:b/>
          <w:bCs/>
          <w:u w:val="single"/>
        </w:rPr>
        <w:t>Hostile environment</w:t>
      </w:r>
    </w:p>
    <w:p w14:paraId="296C0DA3" w14:textId="77777777" w:rsidR="00DD4501" w:rsidRPr="001C7745" w:rsidRDefault="00DD4501" w:rsidP="00DD4501">
      <w:pPr>
        <w:pStyle w:val="ListParagraph"/>
        <w:ind w:left="1440"/>
        <w:rPr>
          <w:rFonts w:asciiTheme="majorHAnsi" w:hAnsiTheme="majorHAnsi" w:cstheme="majorHAnsi"/>
        </w:rPr>
      </w:pPr>
    </w:p>
    <w:p w14:paraId="28BEF8A7" w14:textId="0BB047D1" w:rsidR="009779A5" w:rsidRPr="001C7745" w:rsidRDefault="009779A5" w:rsidP="009779A5">
      <w:pPr>
        <w:pStyle w:val="ListParagraph"/>
        <w:ind w:left="0"/>
        <w:rPr>
          <w:rFonts w:asciiTheme="majorHAnsi" w:hAnsiTheme="majorHAnsi" w:cstheme="majorHAnsi"/>
        </w:rPr>
      </w:pPr>
      <w:r w:rsidRPr="001C7745">
        <w:rPr>
          <w:rFonts w:asciiTheme="majorHAnsi" w:hAnsiTheme="majorHAnsi" w:cstheme="majorHAnsi"/>
        </w:rPr>
        <w:t>The language goes as far as to call people “illegal”, which is very dehumanising, reducing them to a category of non person, devoid of rights.  This is the language of the “hostile environment.” Undocumented migrants are human beings and as such are entitled to health care as a human right. Even criminals get health care – it is a universal human right.</w:t>
      </w:r>
      <w:r w:rsidR="00297256">
        <w:rPr>
          <w:rFonts w:asciiTheme="majorHAnsi" w:hAnsiTheme="majorHAnsi" w:cstheme="majorHAnsi"/>
        </w:rPr>
        <w:br/>
      </w:r>
    </w:p>
    <w:p w14:paraId="4155EC25" w14:textId="77777777" w:rsidR="009779A5" w:rsidRPr="001C7745" w:rsidRDefault="00DD4501" w:rsidP="0030458F">
      <w:pPr>
        <w:pStyle w:val="ListParagraph"/>
        <w:ind w:left="0"/>
        <w:rPr>
          <w:rFonts w:asciiTheme="majorHAnsi" w:hAnsiTheme="majorHAnsi" w:cstheme="majorHAnsi"/>
        </w:rPr>
      </w:pPr>
      <w:r w:rsidRPr="001C7745">
        <w:rPr>
          <w:rFonts w:asciiTheme="majorHAnsi" w:hAnsiTheme="majorHAnsi" w:cstheme="majorHAnsi"/>
        </w:rPr>
        <w:t>This harsh and punitive attitude to migrants and others seeking health care is part of the hostile environment to so called illegal immigrants that Teresa May introduced. The government might use the language of “overseas visitors” as a way of deceiving the public about what is really going on, but the intention of the policy is clear. It is not about deterring people from flying in to UK for treatment; it is about making life impossible for those already here</w:t>
      </w:r>
      <w:r w:rsidR="006C7EE2" w:rsidRPr="001C7745">
        <w:rPr>
          <w:rFonts w:asciiTheme="majorHAnsi" w:hAnsiTheme="majorHAnsi" w:cstheme="majorHAnsi"/>
        </w:rPr>
        <w:t>, whose</w:t>
      </w:r>
      <w:r w:rsidRPr="001C7745">
        <w:rPr>
          <w:rFonts w:asciiTheme="majorHAnsi" w:hAnsiTheme="majorHAnsi" w:cstheme="majorHAnsi"/>
        </w:rPr>
        <w:t xml:space="preserve"> status is undocumented or uncertain, to </w:t>
      </w:r>
      <w:r w:rsidR="006C7EE2" w:rsidRPr="001C7745">
        <w:rPr>
          <w:rFonts w:asciiTheme="majorHAnsi" w:hAnsiTheme="majorHAnsi" w:cstheme="majorHAnsi"/>
        </w:rPr>
        <w:t xml:space="preserve">create a “hostile environment” for people who are unable to demonstrate they have the legal right to be in the UK, including people who have lived in the UK for decades. </w:t>
      </w:r>
    </w:p>
    <w:p w14:paraId="7A6864FB" w14:textId="77777777" w:rsidR="009779A5" w:rsidRPr="001C7745" w:rsidRDefault="009779A5" w:rsidP="0030458F">
      <w:pPr>
        <w:pStyle w:val="ListParagraph"/>
        <w:ind w:left="0"/>
        <w:rPr>
          <w:rFonts w:asciiTheme="majorHAnsi" w:hAnsiTheme="majorHAnsi" w:cstheme="majorHAnsi"/>
        </w:rPr>
      </w:pPr>
    </w:p>
    <w:p w14:paraId="3153E66E" w14:textId="3CE83DAA" w:rsidR="00DD4501" w:rsidRPr="001C7745" w:rsidRDefault="006C7EE2" w:rsidP="0030458F">
      <w:pPr>
        <w:pStyle w:val="ListParagraph"/>
        <w:ind w:left="0"/>
        <w:rPr>
          <w:rFonts w:asciiTheme="majorHAnsi" w:hAnsiTheme="majorHAnsi" w:cstheme="majorHAnsi"/>
        </w:rPr>
      </w:pPr>
      <w:r w:rsidRPr="001C7745">
        <w:rPr>
          <w:rFonts w:asciiTheme="majorHAnsi" w:hAnsiTheme="majorHAnsi" w:cstheme="majorHAnsi"/>
        </w:rPr>
        <w:t xml:space="preserve">This is a politically motivated </w:t>
      </w:r>
      <w:r w:rsidR="009779A5" w:rsidRPr="001C7745">
        <w:rPr>
          <w:rFonts w:asciiTheme="majorHAnsi" w:hAnsiTheme="majorHAnsi" w:cstheme="majorHAnsi"/>
        </w:rPr>
        <w:t>policy, which</w:t>
      </w:r>
      <w:r w:rsidRPr="001C7745">
        <w:rPr>
          <w:rFonts w:asciiTheme="majorHAnsi" w:hAnsiTheme="majorHAnsi" w:cstheme="majorHAnsi"/>
        </w:rPr>
        <w:t xml:space="preserve"> in practice is inhumane, as we have seen from what has happened to the Windrush generation. </w:t>
      </w:r>
    </w:p>
    <w:p w14:paraId="7ABBD6FC" w14:textId="77777777" w:rsidR="00DD4501" w:rsidRPr="001C7745" w:rsidRDefault="00DD4501" w:rsidP="00DD4501">
      <w:pPr>
        <w:pStyle w:val="ListParagraph"/>
        <w:ind w:left="1440"/>
        <w:rPr>
          <w:rFonts w:asciiTheme="majorHAnsi" w:hAnsiTheme="majorHAnsi" w:cstheme="majorHAnsi"/>
        </w:rPr>
      </w:pPr>
    </w:p>
    <w:p w14:paraId="13337743" w14:textId="77777777" w:rsidR="00DD4501" w:rsidRPr="001C7745" w:rsidRDefault="00DD4501" w:rsidP="0030458F">
      <w:pPr>
        <w:pStyle w:val="ListParagraph"/>
        <w:ind w:left="0"/>
        <w:rPr>
          <w:rFonts w:asciiTheme="majorHAnsi" w:hAnsiTheme="majorHAnsi" w:cstheme="majorHAnsi"/>
          <w:b/>
          <w:bCs/>
          <w:u w:val="single"/>
        </w:rPr>
      </w:pPr>
      <w:r w:rsidRPr="001C7745">
        <w:rPr>
          <w:rFonts w:asciiTheme="majorHAnsi" w:hAnsiTheme="majorHAnsi" w:cstheme="majorHAnsi"/>
          <w:b/>
          <w:bCs/>
          <w:u w:val="single"/>
        </w:rPr>
        <w:t>Concerns by Medical Royal Colleges, BMA, charities, Maternity action</w:t>
      </w:r>
    </w:p>
    <w:p w14:paraId="3873069A" w14:textId="77777777" w:rsidR="00DD4501" w:rsidRPr="001C7745" w:rsidRDefault="00DD4501" w:rsidP="00DD4501">
      <w:pPr>
        <w:pStyle w:val="ListParagraph"/>
        <w:ind w:left="1440"/>
        <w:rPr>
          <w:rFonts w:asciiTheme="majorHAnsi" w:hAnsiTheme="majorHAnsi" w:cstheme="majorHAnsi"/>
          <w:u w:val="single"/>
        </w:rPr>
      </w:pPr>
    </w:p>
    <w:p w14:paraId="2FD123CE" w14:textId="46C5599D" w:rsidR="00DD4501" w:rsidRPr="001C7745" w:rsidRDefault="00DD4501" w:rsidP="0030458F">
      <w:pPr>
        <w:pStyle w:val="ListParagraph"/>
        <w:ind w:left="0"/>
        <w:rPr>
          <w:rFonts w:asciiTheme="majorHAnsi" w:hAnsiTheme="majorHAnsi" w:cstheme="majorHAnsi"/>
          <w:u w:val="single"/>
        </w:rPr>
      </w:pPr>
      <w:r w:rsidRPr="001C7745">
        <w:rPr>
          <w:rFonts w:asciiTheme="majorHAnsi" w:hAnsiTheme="majorHAnsi" w:cstheme="majorHAnsi"/>
          <w:color w:val="121212"/>
        </w:rPr>
        <w:t xml:space="preserve">The Royal College of Physicians, the Royal College of Paediatrics and Child Health, the Royal College of Obstetricians and Gynaecologists and the Faculty of Public Health have signed a statement urging Matt Hancock, the </w:t>
      </w:r>
      <w:r w:rsidR="00297256">
        <w:rPr>
          <w:rFonts w:asciiTheme="majorHAnsi" w:hAnsiTheme="majorHAnsi" w:cstheme="majorHAnsi"/>
          <w:color w:val="121212"/>
        </w:rPr>
        <w:t>H</w:t>
      </w:r>
      <w:r w:rsidRPr="001C7745">
        <w:rPr>
          <w:rFonts w:asciiTheme="majorHAnsi" w:hAnsiTheme="majorHAnsi" w:cstheme="majorHAnsi"/>
          <w:color w:val="121212"/>
        </w:rPr>
        <w:t xml:space="preserve">ealth and </w:t>
      </w:r>
      <w:r w:rsidR="00297256">
        <w:rPr>
          <w:rFonts w:asciiTheme="majorHAnsi" w:hAnsiTheme="majorHAnsi" w:cstheme="majorHAnsi"/>
          <w:color w:val="121212"/>
        </w:rPr>
        <w:t>S</w:t>
      </w:r>
      <w:r w:rsidRPr="001C7745">
        <w:rPr>
          <w:rFonts w:asciiTheme="majorHAnsi" w:hAnsiTheme="majorHAnsi" w:cstheme="majorHAnsi"/>
          <w:color w:val="121212"/>
        </w:rPr>
        <w:t xml:space="preserve">ocial </w:t>
      </w:r>
      <w:r w:rsidR="00297256">
        <w:rPr>
          <w:rFonts w:asciiTheme="majorHAnsi" w:hAnsiTheme="majorHAnsi" w:cstheme="majorHAnsi"/>
          <w:color w:val="121212"/>
        </w:rPr>
        <w:t>C</w:t>
      </w:r>
      <w:r w:rsidRPr="001C7745">
        <w:rPr>
          <w:rFonts w:asciiTheme="majorHAnsi" w:hAnsiTheme="majorHAnsi" w:cstheme="majorHAnsi"/>
          <w:color w:val="121212"/>
        </w:rPr>
        <w:t xml:space="preserve">are </w:t>
      </w:r>
      <w:r w:rsidR="00297256">
        <w:rPr>
          <w:rFonts w:asciiTheme="majorHAnsi" w:hAnsiTheme="majorHAnsi" w:cstheme="majorHAnsi"/>
          <w:color w:val="121212"/>
        </w:rPr>
        <w:t>S</w:t>
      </w:r>
      <w:r w:rsidRPr="001C7745">
        <w:rPr>
          <w:rFonts w:asciiTheme="majorHAnsi" w:hAnsiTheme="majorHAnsi" w:cstheme="majorHAnsi"/>
          <w:color w:val="121212"/>
        </w:rPr>
        <w:t xml:space="preserve">ecretary, to suspend regulations brought in in 2015 and 2017 that specify when overseas visitors should be charged for receiving NHS care. Charges should not be </w:t>
      </w:r>
      <w:r w:rsidRPr="001C7745">
        <w:rPr>
          <w:rFonts w:asciiTheme="majorHAnsi" w:hAnsiTheme="majorHAnsi" w:cstheme="majorHAnsi"/>
          <w:color w:val="121212"/>
        </w:rPr>
        <w:lastRenderedPageBreak/>
        <w:t xml:space="preserve">enforced until a full independent review is undertaken of how they are affecting migrants’ access to healthcare, the four groups say. </w:t>
      </w:r>
      <w:r w:rsidR="00237DB4">
        <w:rPr>
          <w:rFonts w:asciiTheme="majorHAnsi" w:hAnsiTheme="majorHAnsi" w:cstheme="majorHAnsi"/>
          <w:color w:val="121212"/>
        </w:rPr>
        <w:br/>
      </w:r>
    </w:p>
    <w:p w14:paraId="055751DB" w14:textId="77777777" w:rsidR="00DD4501" w:rsidRPr="001C7745" w:rsidRDefault="00DD4501" w:rsidP="0030458F">
      <w:pPr>
        <w:pStyle w:val="ListParagraph"/>
        <w:ind w:left="0"/>
        <w:rPr>
          <w:rFonts w:asciiTheme="majorHAnsi" w:hAnsiTheme="majorHAnsi" w:cstheme="majorHAnsi"/>
          <w:color w:val="121212"/>
        </w:rPr>
      </w:pPr>
      <w:r w:rsidRPr="001C7745">
        <w:rPr>
          <w:rFonts w:asciiTheme="majorHAnsi" w:hAnsiTheme="majorHAnsi" w:cstheme="majorHAnsi"/>
          <w:color w:val="121212"/>
        </w:rPr>
        <w:t>They have voiced particular concern about</w:t>
      </w:r>
      <w:r w:rsidRPr="001C7745">
        <w:rPr>
          <w:rStyle w:val="apple-converted-space"/>
          <w:rFonts w:asciiTheme="majorHAnsi" w:hAnsiTheme="majorHAnsi" w:cstheme="majorHAnsi"/>
          <w:color w:val="121212"/>
        </w:rPr>
        <w:t> </w:t>
      </w:r>
      <w:hyperlink r:id="rId12" w:history="1">
        <w:r w:rsidRPr="001C7745">
          <w:rPr>
            <w:rStyle w:val="Hyperlink"/>
            <w:rFonts w:asciiTheme="majorHAnsi" w:hAnsiTheme="majorHAnsi" w:cstheme="majorHAnsi"/>
            <w:color w:val="AB0613"/>
          </w:rPr>
          <w:t>pregnant women being denied care</w:t>
        </w:r>
      </w:hyperlink>
      <w:r w:rsidRPr="001C7745">
        <w:rPr>
          <w:rStyle w:val="apple-converted-space"/>
          <w:rFonts w:asciiTheme="majorHAnsi" w:hAnsiTheme="majorHAnsi" w:cstheme="majorHAnsi"/>
          <w:color w:val="121212"/>
        </w:rPr>
        <w:t> </w:t>
      </w:r>
      <w:r w:rsidRPr="001C7745">
        <w:rPr>
          <w:rFonts w:asciiTheme="majorHAnsi" w:hAnsiTheme="majorHAnsi" w:cstheme="majorHAnsi"/>
          <w:color w:val="121212"/>
        </w:rPr>
        <w:t xml:space="preserve">and children missing out on treatment for life or death illnesses. </w:t>
      </w:r>
    </w:p>
    <w:p w14:paraId="01EC04FF" w14:textId="77777777" w:rsidR="00DD4501" w:rsidRPr="001C7745" w:rsidRDefault="00DD4501" w:rsidP="00DD4501">
      <w:pPr>
        <w:pStyle w:val="ListParagraph"/>
        <w:ind w:left="1440"/>
        <w:rPr>
          <w:rFonts w:asciiTheme="majorHAnsi" w:hAnsiTheme="majorHAnsi" w:cstheme="majorHAnsi"/>
          <w:color w:val="121212"/>
        </w:rPr>
      </w:pPr>
    </w:p>
    <w:p w14:paraId="1BA40E96" w14:textId="1BA2AAD8" w:rsidR="00237DB4" w:rsidRPr="001C7745" w:rsidRDefault="00DD4501" w:rsidP="00237DB4">
      <w:pPr>
        <w:pStyle w:val="NormalWeb"/>
        <w:rPr>
          <w:rFonts w:asciiTheme="majorHAnsi" w:hAnsiTheme="majorHAnsi" w:cstheme="majorHAnsi"/>
          <w:color w:val="121212"/>
          <w:sz w:val="24"/>
          <w:szCs w:val="24"/>
        </w:rPr>
      </w:pPr>
      <w:r w:rsidRPr="001C7745">
        <w:rPr>
          <w:rFonts w:asciiTheme="majorHAnsi" w:hAnsiTheme="majorHAnsi" w:cstheme="majorHAnsi"/>
          <w:color w:val="121212"/>
        </w:rPr>
        <w:t>The charity Maternity Action has also called on the government to suspend charging for maternity care. See their vital report on the impact of the migrant charging policy on pregnant women and their babies</w:t>
      </w:r>
      <w:r w:rsidR="00237DB4">
        <w:rPr>
          <w:rFonts w:asciiTheme="majorHAnsi" w:hAnsiTheme="majorHAnsi" w:cstheme="majorHAnsi"/>
          <w:color w:val="121212"/>
        </w:rPr>
        <w:t xml:space="preserve"> </w:t>
      </w:r>
      <w:r w:rsidR="00237DB4" w:rsidRPr="00237DB4">
        <w:rPr>
          <w:rFonts w:asciiTheme="majorHAnsi" w:hAnsiTheme="majorHAnsi" w:cstheme="majorHAnsi"/>
          <w:color w:val="121212"/>
          <w:sz w:val="24"/>
          <w:szCs w:val="24"/>
        </w:rPr>
        <w:t>(</w:t>
      </w:r>
      <w:hyperlink r:id="rId13" w:history="1">
        <w:r w:rsidR="00237DB4" w:rsidRPr="00237DB4">
          <w:rPr>
            <w:rStyle w:val="Hyperlink"/>
            <w:rFonts w:asciiTheme="majorHAnsi" w:hAnsiTheme="majorHAnsi" w:cstheme="majorHAnsi"/>
            <w:sz w:val="24"/>
            <w:szCs w:val="24"/>
          </w:rPr>
          <w:t>https://www.maternityaction.org.uk/wpcontent/uploads/WhatPriceSafeMotherhoodFINAL.pdf</w:t>
        </w:r>
      </w:hyperlink>
      <w:r w:rsidR="00237DB4">
        <w:rPr>
          <w:rStyle w:val="Hyperlink"/>
          <w:rFonts w:asciiTheme="majorHAnsi" w:hAnsiTheme="majorHAnsi" w:cstheme="majorHAnsi"/>
          <w:sz w:val="24"/>
          <w:szCs w:val="24"/>
        </w:rPr>
        <w:t>)</w:t>
      </w:r>
    </w:p>
    <w:p w14:paraId="56885439" w14:textId="625760A7" w:rsidR="00DD4501" w:rsidRPr="001C7745" w:rsidRDefault="00DD4501" w:rsidP="0030458F">
      <w:pPr>
        <w:pStyle w:val="ListParagraph"/>
        <w:ind w:left="0"/>
        <w:rPr>
          <w:rFonts w:asciiTheme="majorHAnsi" w:hAnsiTheme="majorHAnsi" w:cstheme="majorHAnsi"/>
          <w:color w:val="FF0000"/>
        </w:rPr>
      </w:pPr>
    </w:p>
    <w:p w14:paraId="4713E148" w14:textId="77777777" w:rsidR="00DD4501" w:rsidRPr="001C7745" w:rsidRDefault="00DD4501" w:rsidP="00DD4501">
      <w:pPr>
        <w:pStyle w:val="ListParagraph"/>
        <w:ind w:left="1440"/>
        <w:rPr>
          <w:rFonts w:asciiTheme="majorHAnsi" w:hAnsiTheme="majorHAnsi" w:cstheme="majorHAnsi"/>
          <w:color w:val="121212"/>
        </w:rPr>
      </w:pPr>
    </w:p>
    <w:p w14:paraId="60B65814" w14:textId="77777777" w:rsidR="00DD4501" w:rsidRPr="001C7745" w:rsidRDefault="00DD4501" w:rsidP="0030458F">
      <w:pPr>
        <w:pStyle w:val="ListParagraph"/>
        <w:ind w:left="0"/>
        <w:rPr>
          <w:rFonts w:asciiTheme="majorHAnsi" w:hAnsiTheme="majorHAnsi" w:cstheme="majorHAnsi"/>
          <w:u w:val="single"/>
        </w:rPr>
      </w:pPr>
      <w:r w:rsidRPr="001C7745">
        <w:rPr>
          <w:rFonts w:asciiTheme="majorHAnsi" w:hAnsiTheme="majorHAnsi" w:cstheme="majorHAnsi"/>
          <w:color w:val="121212"/>
        </w:rPr>
        <w:t>The British Medical Association at its recent annual conference called for charges to be scrapped.</w:t>
      </w:r>
    </w:p>
    <w:p w14:paraId="4E5DD7B3" w14:textId="77777777" w:rsidR="00DD4501" w:rsidRPr="001C7745" w:rsidRDefault="00DD4501" w:rsidP="00DD4501">
      <w:pPr>
        <w:pStyle w:val="ListParagraph"/>
        <w:ind w:left="1440"/>
        <w:rPr>
          <w:rFonts w:asciiTheme="majorHAnsi" w:hAnsiTheme="majorHAnsi" w:cstheme="majorHAnsi"/>
          <w:u w:val="single"/>
        </w:rPr>
      </w:pPr>
    </w:p>
    <w:p w14:paraId="22455FA1" w14:textId="77777777" w:rsidR="00DD4501" w:rsidRPr="001C7745" w:rsidRDefault="00DD4501" w:rsidP="0030458F">
      <w:pPr>
        <w:pStyle w:val="ListParagraph"/>
        <w:ind w:left="0"/>
        <w:rPr>
          <w:rFonts w:asciiTheme="majorHAnsi" w:hAnsiTheme="majorHAnsi" w:cstheme="majorHAnsi"/>
          <w:b/>
          <w:bCs/>
          <w:u w:val="single"/>
        </w:rPr>
      </w:pPr>
      <w:r w:rsidRPr="001C7745">
        <w:rPr>
          <w:rFonts w:asciiTheme="majorHAnsi" w:hAnsiTheme="majorHAnsi" w:cstheme="majorHAnsi"/>
          <w:b/>
          <w:bCs/>
          <w:u w:val="single"/>
        </w:rPr>
        <w:t>Campaigns</w:t>
      </w:r>
    </w:p>
    <w:p w14:paraId="5A7266EC" w14:textId="77777777" w:rsidR="00DD4501" w:rsidRPr="001C7745" w:rsidRDefault="00DD4501" w:rsidP="00DD4501">
      <w:pPr>
        <w:pStyle w:val="ListParagraph"/>
        <w:ind w:left="1440"/>
        <w:rPr>
          <w:rFonts w:asciiTheme="majorHAnsi" w:hAnsiTheme="majorHAnsi" w:cstheme="majorHAnsi"/>
          <w:u w:val="single"/>
        </w:rPr>
      </w:pPr>
    </w:p>
    <w:p w14:paraId="71E357DA" w14:textId="58365573" w:rsidR="00DD4501" w:rsidRPr="001C7745" w:rsidRDefault="00DD4501" w:rsidP="0030458F">
      <w:pPr>
        <w:pStyle w:val="ListParagraph"/>
        <w:ind w:left="0"/>
        <w:rPr>
          <w:rFonts w:asciiTheme="majorHAnsi" w:hAnsiTheme="majorHAnsi" w:cstheme="majorHAnsi"/>
        </w:rPr>
      </w:pPr>
      <w:r w:rsidRPr="001C7745">
        <w:rPr>
          <w:rFonts w:asciiTheme="majorHAnsi" w:hAnsiTheme="majorHAnsi" w:cstheme="majorHAnsi"/>
        </w:rPr>
        <w:t xml:space="preserve">Many campaigns against migrant charging have sprung up around the country. National campaigns include Docs not Cops, </w:t>
      </w:r>
      <w:proofErr w:type="spellStart"/>
      <w:r w:rsidRPr="001C7745">
        <w:rPr>
          <w:rFonts w:asciiTheme="majorHAnsi" w:hAnsiTheme="majorHAnsi" w:cstheme="majorHAnsi"/>
        </w:rPr>
        <w:t>MedAct</w:t>
      </w:r>
      <w:proofErr w:type="spellEnd"/>
      <w:r w:rsidR="009779A5" w:rsidRPr="001C7745">
        <w:rPr>
          <w:rFonts w:asciiTheme="majorHAnsi" w:hAnsiTheme="majorHAnsi" w:cstheme="majorHAnsi"/>
        </w:rPr>
        <w:t xml:space="preserve">, </w:t>
      </w:r>
      <w:r w:rsidR="00237DB4">
        <w:rPr>
          <w:rFonts w:asciiTheme="majorHAnsi" w:hAnsiTheme="majorHAnsi" w:cstheme="majorHAnsi"/>
        </w:rPr>
        <w:t xml:space="preserve">Maternity Action, </w:t>
      </w:r>
      <w:r w:rsidR="009779A5" w:rsidRPr="001C7745">
        <w:rPr>
          <w:rFonts w:asciiTheme="majorHAnsi" w:hAnsiTheme="majorHAnsi" w:cstheme="majorHAnsi"/>
        </w:rPr>
        <w:t>Migrants Organise,</w:t>
      </w:r>
      <w:r w:rsidR="00237DB4">
        <w:rPr>
          <w:rFonts w:asciiTheme="majorHAnsi" w:hAnsiTheme="majorHAnsi" w:cstheme="majorHAnsi"/>
        </w:rPr>
        <w:t xml:space="preserve"> </w:t>
      </w:r>
      <w:r w:rsidRPr="001C7745">
        <w:rPr>
          <w:rFonts w:asciiTheme="majorHAnsi" w:hAnsiTheme="majorHAnsi" w:cstheme="majorHAnsi"/>
        </w:rPr>
        <w:t xml:space="preserve">and Keep Our NHS Public.  There are local hospital campaigns in Liverpool, north and east London, and several other places, which in many areas include hospital staff as well as patients and public. </w:t>
      </w:r>
    </w:p>
    <w:p w14:paraId="11037362" w14:textId="77777777" w:rsidR="00DE39A4" w:rsidRPr="001C7745" w:rsidRDefault="00DE39A4" w:rsidP="00035046">
      <w:pPr>
        <w:rPr>
          <w:rFonts w:asciiTheme="majorHAnsi" w:hAnsiTheme="majorHAnsi" w:cstheme="majorHAnsi"/>
        </w:rPr>
      </w:pPr>
    </w:p>
    <w:p w14:paraId="6C1BA4EE" w14:textId="77777777" w:rsidR="00035046" w:rsidRPr="001C7745" w:rsidRDefault="00035046" w:rsidP="00035046">
      <w:pPr>
        <w:rPr>
          <w:rFonts w:asciiTheme="majorHAnsi" w:hAnsiTheme="majorHAnsi" w:cstheme="majorHAnsi"/>
        </w:rPr>
      </w:pPr>
    </w:p>
    <w:p w14:paraId="7AE9A151" w14:textId="77777777" w:rsidR="003C1EAF" w:rsidRPr="001C7745" w:rsidRDefault="003C1EAF">
      <w:pPr>
        <w:rPr>
          <w:rFonts w:asciiTheme="majorHAnsi" w:hAnsiTheme="majorHAnsi" w:cstheme="majorHAnsi"/>
          <w:b/>
          <w:bCs/>
          <w:sz w:val="32"/>
          <w:szCs w:val="32"/>
        </w:rPr>
      </w:pPr>
      <w:r w:rsidRPr="001C7745">
        <w:rPr>
          <w:rFonts w:asciiTheme="majorHAnsi" w:hAnsiTheme="majorHAnsi" w:cstheme="majorHAnsi"/>
          <w:b/>
          <w:bCs/>
          <w:sz w:val="32"/>
          <w:szCs w:val="32"/>
        </w:rPr>
        <w:br w:type="page"/>
      </w:r>
    </w:p>
    <w:p w14:paraId="52CE0ABC" w14:textId="5C4DFB4A" w:rsidR="001A6FB6" w:rsidRPr="001C7745" w:rsidRDefault="003C1EAF" w:rsidP="00035046">
      <w:pPr>
        <w:rPr>
          <w:rFonts w:asciiTheme="majorHAnsi" w:hAnsiTheme="majorHAnsi" w:cstheme="majorHAnsi"/>
          <w:b/>
          <w:bCs/>
          <w:sz w:val="32"/>
          <w:szCs w:val="32"/>
        </w:rPr>
      </w:pPr>
      <w:r w:rsidRPr="001C7745">
        <w:rPr>
          <w:rFonts w:asciiTheme="majorHAnsi" w:hAnsiTheme="majorHAnsi" w:cstheme="majorHAnsi"/>
          <w:b/>
          <w:bCs/>
          <w:sz w:val="32"/>
          <w:szCs w:val="32"/>
        </w:rPr>
        <w:lastRenderedPageBreak/>
        <w:t>Appendix C</w:t>
      </w:r>
      <w:r w:rsidR="00470A36" w:rsidRPr="001C7745">
        <w:rPr>
          <w:rFonts w:asciiTheme="majorHAnsi" w:hAnsiTheme="majorHAnsi" w:cstheme="majorHAnsi"/>
          <w:b/>
          <w:bCs/>
          <w:sz w:val="32"/>
          <w:szCs w:val="32"/>
        </w:rPr>
        <w:t xml:space="preserve">: </w:t>
      </w:r>
      <w:r w:rsidRPr="001C7745">
        <w:rPr>
          <w:rFonts w:asciiTheme="majorHAnsi" w:hAnsiTheme="majorHAnsi" w:cstheme="majorHAnsi"/>
          <w:b/>
          <w:bCs/>
          <w:sz w:val="32"/>
          <w:szCs w:val="32"/>
        </w:rPr>
        <w:t>SLHC</w:t>
      </w:r>
      <w:r w:rsidR="00470A36" w:rsidRPr="001C7745">
        <w:rPr>
          <w:rFonts w:asciiTheme="majorHAnsi" w:hAnsiTheme="majorHAnsi" w:cstheme="majorHAnsi"/>
          <w:b/>
          <w:bCs/>
          <w:sz w:val="32"/>
          <w:szCs w:val="32"/>
        </w:rPr>
        <w:t xml:space="preserve"> Briefing –</w:t>
      </w:r>
      <w:r w:rsidRPr="001C7745">
        <w:rPr>
          <w:rFonts w:asciiTheme="majorHAnsi" w:hAnsiTheme="majorHAnsi" w:cstheme="majorHAnsi"/>
          <w:b/>
          <w:bCs/>
          <w:sz w:val="32"/>
          <w:szCs w:val="32"/>
        </w:rPr>
        <w:t xml:space="preserve"> </w:t>
      </w:r>
      <w:r w:rsidR="00715ED2" w:rsidRPr="001C7745">
        <w:rPr>
          <w:rFonts w:asciiTheme="majorHAnsi" w:hAnsiTheme="majorHAnsi" w:cstheme="majorHAnsi"/>
          <w:b/>
          <w:bCs/>
          <w:sz w:val="32"/>
          <w:szCs w:val="32"/>
        </w:rPr>
        <w:t>Facts</w:t>
      </w:r>
      <w:r w:rsidRPr="001C7745">
        <w:rPr>
          <w:rFonts w:asciiTheme="majorHAnsi" w:hAnsiTheme="majorHAnsi" w:cstheme="majorHAnsi"/>
          <w:b/>
          <w:bCs/>
          <w:sz w:val="32"/>
          <w:szCs w:val="32"/>
        </w:rPr>
        <w:t xml:space="preserve">, </w:t>
      </w:r>
      <w:r w:rsidR="001A6FB6" w:rsidRPr="001C7745">
        <w:rPr>
          <w:rFonts w:asciiTheme="majorHAnsi" w:hAnsiTheme="majorHAnsi" w:cstheme="majorHAnsi"/>
          <w:b/>
          <w:bCs/>
          <w:sz w:val="32"/>
          <w:szCs w:val="32"/>
        </w:rPr>
        <w:t>references</w:t>
      </w:r>
      <w:r w:rsidRPr="001C7745">
        <w:rPr>
          <w:rFonts w:asciiTheme="majorHAnsi" w:hAnsiTheme="majorHAnsi" w:cstheme="majorHAnsi"/>
          <w:b/>
          <w:bCs/>
          <w:sz w:val="32"/>
          <w:szCs w:val="32"/>
        </w:rPr>
        <w:t>, further reading</w:t>
      </w:r>
    </w:p>
    <w:p w14:paraId="032E4772" w14:textId="71C4AA6E" w:rsidR="007A7546" w:rsidRPr="001C7745" w:rsidRDefault="007A7546">
      <w:pPr>
        <w:rPr>
          <w:rFonts w:asciiTheme="majorHAnsi" w:hAnsiTheme="majorHAnsi" w:cstheme="majorHAnsi"/>
        </w:rPr>
      </w:pPr>
    </w:p>
    <w:p w14:paraId="05686CE0" w14:textId="5F6D836D" w:rsidR="007A7546" w:rsidRPr="001C7745" w:rsidRDefault="007A7546">
      <w:pPr>
        <w:rPr>
          <w:rFonts w:asciiTheme="majorHAnsi" w:hAnsiTheme="majorHAnsi" w:cstheme="majorHAnsi"/>
        </w:rPr>
      </w:pPr>
      <w:r w:rsidRPr="001C7745">
        <w:rPr>
          <w:rFonts w:asciiTheme="majorHAnsi" w:hAnsiTheme="majorHAnsi" w:cstheme="majorHAnsi"/>
          <w:b/>
          <w:bCs/>
        </w:rPr>
        <w:t>1. Guardian</w:t>
      </w:r>
      <w:r w:rsidR="00C276B6" w:rsidRPr="001C7745">
        <w:rPr>
          <w:rFonts w:asciiTheme="majorHAnsi" w:hAnsiTheme="majorHAnsi" w:cstheme="majorHAnsi"/>
          <w:b/>
          <w:bCs/>
        </w:rPr>
        <w:t>:</w:t>
      </w:r>
      <w:r w:rsidRPr="001C7745">
        <w:rPr>
          <w:rFonts w:asciiTheme="majorHAnsi" w:eastAsia="Times New Roman" w:hAnsiTheme="majorHAnsi" w:cstheme="majorHAnsi"/>
          <w:kern w:val="36"/>
        </w:rPr>
        <w:t xml:space="preserve"> </w:t>
      </w:r>
      <w:r w:rsidRPr="001C7745">
        <w:rPr>
          <w:rFonts w:asciiTheme="majorHAnsi" w:eastAsia="Times New Roman" w:hAnsiTheme="majorHAnsi" w:cstheme="majorHAnsi"/>
          <w:i/>
          <w:iCs/>
          <w:kern w:val="36"/>
        </w:rPr>
        <w:t>NHS trusts call in the bailiffs to chase ineligible patients’ debts</w:t>
      </w:r>
      <w:r w:rsidRPr="001C7745">
        <w:rPr>
          <w:rFonts w:asciiTheme="majorHAnsi" w:eastAsia="Times New Roman" w:hAnsiTheme="majorHAnsi" w:cstheme="majorHAnsi"/>
          <w:kern w:val="36"/>
        </w:rPr>
        <w:t xml:space="preserve"> </w:t>
      </w:r>
      <w:r w:rsidR="00C276B6" w:rsidRPr="001C7745">
        <w:rPr>
          <w:rFonts w:asciiTheme="majorHAnsi" w:eastAsia="Times New Roman" w:hAnsiTheme="majorHAnsi" w:cstheme="majorHAnsi"/>
        </w:rPr>
        <w:t xml:space="preserve"> </w:t>
      </w:r>
      <w:hyperlink r:id="rId14" w:history="1">
        <w:r w:rsidR="00C276B6" w:rsidRPr="001C7745">
          <w:rPr>
            <w:rStyle w:val="Hyperlink"/>
            <w:rFonts w:asciiTheme="majorHAnsi" w:hAnsiTheme="majorHAnsi" w:cstheme="majorHAnsi"/>
          </w:rPr>
          <w:t>https://www.theguardian.com/uk-news/2019/mar/23/nhs-trusts-use-bailiffs-collect-debts-ineligible-patients-asylum-seekers-immigrants</w:t>
        </w:r>
      </w:hyperlink>
    </w:p>
    <w:p w14:paraId="63330CDF" w14:textId="7B933B5D" w:rsidR="00C10E0F" w:rsidRPr="001C7745" w:rsidRDefault="00C10E0F" w:rsidP="00C10E0F">
      <w:pPr>
        <w:spacing w:before="100" w:beforeAutospacing="1" w:after="100" w:afterAutospacing="1"/>
        <w:rPr>
          <w:rFonts w:asciiTheme="majorHAnsi" w:hAnsiTheme="majorHAnsi" w:cstheme="majorHAnsi"/>
          <w:color w:val="121212"/>
        </w:rPr>
      </w:pPr>
      <w:r w:rsidRPr="001C7745">
        <w:rPr>
          <w:rFonts w:asciiTheme="majorHAnsi" w:hAnsiTheme="majorHAnsi" w:cstheme="majorHAnsi"/>
          <w:color w:val="121212"/>
        </w:rPr>
        <w:t>The Guardian’s</w:t>
      </w:r>
      <w:r w:rsidRPr="001C7745">
        <w:rPr>
          <w:rFonts w:asciiTheme="majorHAnsi" w:hAnsiTheme="majorHAnsi" w:cstheme="majorHAnsi"/>
          <w:i/>
          <w:iCs/>
          <w:color w:val="121212"/>
        </w:rPr>
        <w:t> </w:t>
      </w:r>
      <w:r w:rsidRPr="001C7745">
        <w:rPr>
          <w:rFonts w:asciiTheme="majorHAnsi" w:hAnsiTheme="majorHAnsi" w:cstheme="majorHAnsi"/>
          <w:color w:val="121212"/>
        </w:rPr>
        <w:t xml:space="preserve">FOI data shows that across 80 hospital trusts, the total amount charged upfront to patients – including most of those who did not proceed with treatment – was about £4m for the first eight months of the upfront charging regime. </w:t>
      </w:r>
      <w:hyperlink r:id="rId15" w:history="1">
        <w:r w:rsidR="00715ED2" w:rsidRPr="001C7745">
          <w:rPr>
            <w:rFonts w:asciiTheme="majorHAnsi" w:hAnsiTheme="majorHAnsi" w:cstheme="majorHAnsi"/>
            <w:color w:val="AB0613"/>
            <w:u w:val="single"/>
          </w:rPr>
          <w:t>Data published by the Guardian under the Freedom of Information Act </w:t>
        </w:r>
      </w:hyperlink>
      <w:r w:rsidR="00715ED2" w:rsidRPr="001C7745">
        <w:rPr>
          <w:rFonts w:asciiTheme="majorHAnsi" w:hAnsiTheme="majorHAnsi" w:cstheme="majorHAnsi"/>
          <w:color w:val="121212"/>
        </w:rPr>
        <w:t>in November 2018 showed that across 84 of England’s 148 acute hospital trusts, 2,279 patients were charged upfront between October 2017 and June 2018.</w:t>
      </w:r>
    </w:p>
    <w:p w14:paraId="3881B83B" w14:textId="7140067A" w:rsidR="00C10E0F" w:rsidRPr="001C7745" w:rsidRDefault="00C10E0F" w:rsidP="00C10E0F">
      <w:pPr>
        <w:spacing w:before="100" w:beforeAutospacing="1" w:after="100" w:afterAutospacing="1"/>
        <w:rPr>
          <w:rFonts w:asciiTheme="majorHAnsi" w:hAnsiTheme="majorHAnsi" w:cstheme="majorHAnsi"/>
          <w:color w:val="121212"/>
        </w:rPr>
      </w:pPr>
      <w:r w:rsidRPr="001C7745">
        <w:rPr>
          <w:rFonts w:asciiTheme="majorHAnsi" w:hAnsiTheme="majorHAnsi" w:cstheme="majorHAnsi"/>
          <w:b/>
          <w:bCs/>
          <w:color w:val="121212"/>
        </w:rPr>
        <w:t xml:space="preserve">2. The </w:t>
      </w:r>
      <w:r w:rsidR="00C276B6" w:rsidRPr="001C7745">
        <w:rPr>
          <w:rFonts w:asciiTheme="majorHAnsi" w:hAnsiTheme="majorHAnsi" w:cstheme="majorHAnsi"/>
          <w:b/>
          <w:bCs/>
          <w:color w:val="121212"/>
        </w:rPr>
        <w:t>G</w:t>
      </w:r>
      <w:r w:rsidRPr="001C7745">
        <w:rPr>
          <w:rFonts w:asciiTheme="majorHAnsi" w:hAnsiTheme="majorHAnsi" w:cstheme="majorHAnsi"/>
          <w:b/>
          <w:bCs/>
          <w:color w:val="121212"/>
        </w:rPr>
        <w:t>overnment’s </w:t>
      </w:r>
      <w:hyperlink r:id="rId16" w:history="1">
        <w:r w:rsidRPr="001C7745">
          <w:rPr>
            <w:rFonts w:asciiTheme="majorHAnsi" w:hAnsiTheme="majorHAnsi" w:cstheme="majorHAnsi"/>
            <w:b/>
            <w:bCs/>
            <w:color w:val="AB0613"/>
            <w:u w:val="single"/>
          </w:rPr>
          <w:t>impact assessment</w:t>
        </w:r>
      </w:hyperlink>
      <w:r w:rsidRPr="001C7745">
        <w:rPr>
          <w:rFonts w:asciiTheme="majorHAnsi" w:hAnsiTheme="majorHAnsi" w:cstheme="majorHAnsi"/>
          <w:b/>
          <w:bCs/>
          <w:color w:val="121212"/>
        </w:rPr>
        <w:t> July 2017</w:t>
      </w:r>
      <w:r w:rsidRPr="001C7745">
        <w:rPr>
          <w:rFonts w:asciiTheme="majorHAnsi" w:hAnsiTheme="majorHAnsi" w:cstheme="majorHAnsi"/>
          <w:color w:val="121212"/>
        </w:rPr>
        <w:t xml:space="preserve"> predicted upfront charging would save the NHS £20m a year – less than 0.02% of NHS England’s £110bn total health expenditure in 2017/18.</w:t>
      </w:r>
    </w:p>
    <w:p w14:paraId="63857484" w14:textId="24084E31" w:rsidR="00C10E0F" w:rsidRPr="001C7745" w:rsidRDefault="00C10E0F" w:rsidP="00C10E0F">
      <w:pPr>
        <w:rPr>
          <w:rFonts w:asciiTheme="majorHAnsi" w:eastAsia="Times New Roman" w:hAnsiTheme="majorHAnsi" w:cstheme="majorHAnsi"/>
          <w:color w:val="121212"/>
          <w:shd w:val="clear" w:color="auto" w:fill="FFFFFF"/>
        </w:rPr>
      </w:pPr>
      <w:r w:rsidRPr="001C7745">
        <w:rPr>
          <w:rFonts w:asciiTheme="majorHAnsi" w:eastAsia="Times New Roman" w:hAnsiTheme="majorHAnsi" w:cstheme="majorHAnsi"/>
          <w:b/>
          <w:bCs/>
          <w:color w:val="121212"/>
          <w:shd w:val="clear" w:color="auto" w:fill="FFFFFF"/>
        </w:rPr>
        <w:t>3. Chai Patel, legal policy director for the Joint Council for the Welfare of Immigrants</w:t>
      </w:r>
      <w:r w:rsidR="00C276B6" w:rsidRPr="001C7745">
        <w:rPr>
          <w:rFonts w:asciiTheme="majorHAnsi" w:eastAsia="Times New Roman" w:hAnsiTheme="majorHAnsi" w:cstheme="majorHAnsi"/>
          <w:b/>
          <w:bCs/>
          <w:color w:val="121212"/>
          <w:shd w:val="clear" w:color="auto" w:fill="FFFFFF"/>
        </w:rPr>
        <w:t>:</w:t>
      </w:r>
      <w:r w:rsidRPr="001C7745">
        <w:rPr>
          <w:rFonts w:asciiTheme="majorHAnsi" w:eastAsia="Times New Roman" w:hAnsiTheme="majorHAnsi" w:cstheme="majorHAnsi"/>
          <w:color w:val="121212"/>
          <w:shd w:val="clear" w:color="auto" w:fill="FFFFFF"/>
        </w:rPr>
        <w:t xml:space="preserve"> “The government has no idea if upfront charging actually saves the NHS any money, because it is not measuring any of the costs of implementing the system.”</w:t>
      </w:r>
    </w:p>
    <w:p w14:paraId="11D3D7EE" w14:textId="77777777" w:rsidR="00C10E0F" w:rsidRPr="001C7745" w:rsidRDefault="00C10E0F" w:rsidP="00C10E0F">
      <w:pPr>
        <w:rPr>
          <w:rFonts w:asciiTheme="majorHAnsi" w:eastAsia="Times New Roman" w:hAnsiTheme="majorHAnsi" w:cstheme="majorHAnsi"/>
          <w:color w:val="121212"/>
          <w:shd w:val="clear" w:color="auto" w:fill="FFFFFF"/>
        </w:rPr>
      </w:pPr>
    </w:p>
    <w:p w14:paraId="070F6F20" w14:textId="1017FEF3" w:rsidR="00C10E0F" w:rsidRPr="001C7745" w:rsidRDefault="00C10E0F" w:rsidP="00C10E0F">
      <w:pPr>
        <w:rPr>
          <w:rFonts w:asciiTheme="majorHAnsi" w:eastAsia="Times New Roman" w:hAnsiTheme="majorHAnsi" w:cstheme="majorHAnsi"/>
          <w:color w:val="121212"/>
          <w:shd w:val="clear" w:color="auto" w:fill="FFFFFF"/>
        </w:rPr>
      </w:pPr>
      <w:r w:rsidRPr="001C7745">
        <w:rPr>
          <w:rFonts w:asciiTheme="majorHAnsi" w:eastAsia="Times New Roman" w:hAnsiTheme="majorHAnsi" w:cstheme="majorHAnsi"/>
          <w:b/>
          <w:bCs/>
          <w:color w:val="121212"/>
          <w:shd w:val="clear" w:color="auto" w:fill="FFFFFF"/>
        </w:rPr>
        <w:t xml:space="preserve">4. </w:t>
      </w:r>
      <w:r w:rsidR="00C276B6" w:rsidRPr="001C7745">
        <w:rPr>
          <w:rFonts w:asciiTheme="majorHAnsi" w:eastAsia="Times New Roman" w:hAnsiTheme="majorHAnsi" w:cstheme="majorHAnsi"/>
          <w:b/>
          <w:bCs/>
          <w:color w:val="121212"/>
          <w:shd w:val="clear" w:color="auto" w:fill="FFFFFF"/>
        </w:rPr>
        <w:t>‘</w:t>
      </w:r>
      <w:r w:rsidRPr="001C7745">
        <w:rPr>
          <w:rFonts w:asciiTheme="majorHAnsi" w:eastAsia="Times New Roman" w:hAnsiTheme="majorHAnsi" w:cstheme="majorHAnsi"/>
          <w:b/>
          <w:bCs/>
          <w:color w:val="121212"/>
          <w:shd w:val="clear" w:color="auto" w:fill="FFFFFF"/>
        </w:rPr>
        <w:t xml:space="preserve">Hundreds of patients have been denied treatment </w:t>
      </w:r>
      <w:r w:rsidRPr="001C7745">
        <w:rPr>
          <w:rFonts w:asciiTheme="majorHAnsi" w:eastAsia="Times New Roman" w:hAnsiTheme="majorHAnsi" w:cstheme="majorHAnsi"/>
          <w:color w:val="121212"/>
          <w:shd w:val="clear" w:color="auto" w:fill="FFFFFF"/>
        </w:rPr>
        <w:t xml:space="preserve">for serious health problems including cancer, arrhythmia and cardiac chest pains after ministers forced the </w:t>
      </w:r>
      <w:r w:rsidR="00C276B6" w:rsidRPr="001C7745">
        <w:rPr>
          <w:rFonts w:asciiTheme="majorHAnsi" w:eastAsia="Times New Roman" w:hAnsiTheme="majorHAnsi" w:cstheme="majorHAnsi"/>
          <w:color w:val="121212"/>
          <w:shd w:val="clear" w:color="auto" w:fill="FFFFFF"/>
        </w:rPr>
        <w:t>NHS</w:t>
      </w:r>
      <w:r w:rsidRPr="001C7745">
        <w:rPr>
          <w:rFonts w:asciiTheme="majorHAnsi" w:eastAsia="Times New Roman" w:hAnsiTheme="majorHAnsi" w:cstheme="majorHAnsi"/>
          <w:color w:val="121212"/>
          <w:shd w:val="clear" w:color="auto" w:fill="FFFFFF"/>
        </w:rPr>
        <w:t> to impose upfront charges on migrants deemed ineligible for free healthcare, the Guardian can reveal.</w:t>
      </w:r>
      <w:r w:rsidR="00C276B6" w:rsidRPr="001C7745">
        <w:rPr>
          <w:rFonts w:asciiTheme="majorHAnsi" w:eastAsia="Times New Roman" w:hAnsiTheme="majorHAnsi" w:cstheme="majorHAnsi"/>
          <w:color w:val="121212"/>
          <w:shd w:val="clear" w:color="auto" w:fill="FFFFFF"/>
        </w:rPr>
        <w:t xml:space="preserve">‘ </w:t>
      </w:r>
      <w:hyperlink r:id="rId17" w:history="1">
        <w:r w:rsidR="00C276B6" w:rsidRPr="001C7745">
          <w:rPr>
            <w:rStyle w:val="Hyperlink"/>
            <w:rFonts w:asciiTheme="majorHAnsi" w:hAnsiTheme="majorHAnsi" w:cstheme="majorHAnsi"/>
          </w:rPr>
          <w:t>https://www.theguardian.com/society/2018/nov/13/nhs-denied-treatment-for-migrants-who-cant-afford-upfront-charges</w:t>
        </w:r>
      </w:hyperlink>
    </w:p>
    <w:p w14:paraId="7626D1CC" w14:textId="77777777" w:rsidR="00C10E0F" w:rsidRPr="001C7745" w:rsidRDefault="00C10E0F" w:rsidP="00C10E0F">
      <w:pPr>
        <w:rPr>
          <w:rFonts w:asciiTheme="majorHAnsi" w:eastAsia="Times New Roman" w:hAnsiTheme="majorHAnsi" w:cstheme="majorHAnsi"/>
          <w:color w:val="121212"/>
          <w:shd w:val="clear" w:color="auto" w:fill="FFFFFF"/>
        </w:rPr>
      </w:pPr>
    </w:p>
    <w:p w14:paraId="4A4B81A2" w14:textId="77777777" w:rsidR="00C10E0F" w:rsidRPr="001C7745" w:rsidRDefault="00C10E0F" w:rsidP="00C10E0F">
      <w:pPr>
        <w:rPr>
          <w:rFonts w:asciiTheme="majorHAnsi" w:eastAsia="Times New Roman" w:hAnsiTheme="majorHAnsi" w:cstheme="majorHAnsi"/>
          <w:color w:val="121212"/>
          <w:shd w:val="clear" w:color="auto" w:fill="FFFFFF"/>
        </w:rPr>
      </w:pPr>
      <w:r w:rsidRPr="001C7745">
        <w:rPr>
          <w:rFonts w:asciiTheme="majorHAnsi" w:eastAsia="Times New Roman" w:hAnsiTheme="majorHAnsi" w:cstheme="majorHAnsi"/>
          <w:b/>
          <w:bCs/>
          <w:color w:val="121212"/>
          <w:shd w:val="clear" w:color="auto" w:fill="FFFFFF"/>
        </w:rPr>
        <w:t xml:space="preserve">5. Data sourced by the Guardian under the Freedom of Information Act found that across 84 of England’s 148 acute hospital trusts, 2,279 patients were charged upfront between October 2017 and June 2018. </w:t>
      </w:r>
      <w:r w:rsidRPr="001C7745">
        <w:rPr>
          <w:rFonts w:asciiTheme="majorHAnsi" w:eastAsia="Times New Roman" w:hAnsiTheme="majorHAnsi" w:cstheme="majorHAnsi"/>
          <w:color w:val="121212"/>
          <w:shd w:val="clear" w:color="auto" w:fill="FFFFFF"/>
        </w:rPr>
        <w:t>Of these, 341 patients across 61 trusts did not proceed with their intended treatments or appointments after being told to pay. The true figure across all trusts is certain to be higher, given that 64 trusts did not supply figures.</w:t>
      </w:r>
    </w:p>
    <w:p w14:paraId="4F56250A" w14:textId="475B42C8" w:rsidR="00C10E0F" w:rsidRPr="001C7745" w:rsidRDefault="00C10E0F" w:rsidP="001C7745">
      <w:pPr>
        <w:pStyle w:val="NormalWeb"/>
        <w:spacing w:before="0" w:beforeAutospacing="0" w:after="0" w:afterAutospacing="0"/>
        <w:rPr>
          <w:rFonts w:asciiTheme="majorHAnsi" w:hAnsiTheme="majorHAnsi" w:cstheme="majorHAnsi"/>
          <w:color w:val="121212"/>
          <w:sz w:val="24"/>
          <w:szCs w:val="24"/>
        </w:rPr>
      </w:pPr>
      <w:r w:rsidRPr="001C7745">
        <w:rPr>
          <w:rFonts w:asciiTheme="majorHAnsi" w:eastAsia="Times New Roman" w:hAnsiTheme="majorHAnsi" w:cstheme="majorHAnsi"/>
          <w:color w:val="121212"/>
          <w:sz w:val="24"/>
          <w:szCs w:val="24"/>
          <w:shd w:val="clear" w:color="auto" w:fill="FFFFFF"/>
        </w:rPr>
        <w:t xml:space="preserve">6. </w:t>
      </w:r>
      <w:r w:rsidRPr="001C7745">
        <w:rPr>
          <w:rFonts w:asciiTheme="majorHAnsi" w:hAnsiTheme="majorHAnsi" w:cstheme="majorHAnsi"/>
          <w:color w:val="121212"/>
          <w:sz w:val="24"/>
          <w:szCs w:val="24"/>
        </w:rPr>
        <w:t>Hospitals have wrongly told some migrants needing urgent care to pay for it in advance even though they qualified for free treatment on the </w:t>
      </w:r>
      <w:hyperlink r:id="rId18" w:history="1">
        <w:r w:rsidRPr="001C7745">
          <w:rPr>
            <w:rFonts w:asciiTheme="majorHAnsi" w:hAnsiTheme="majorHAnsi" w:cstheme="majorHAnsi"/>
            <w:color w:val="AB0613"/>
            <w:sz w:val="24"/>
            <w:szCs w:val="24"/>
            <w:u w:val="single"/>
          </w:rPr>
          <w:t>NHS</w:t>
        </w:r>
      </w:hyperlink>
      <w:r w:rsidRPr="001C7745">
        <w:rPr>
          <w:rFonts w:asciiTheme="majorHAnsi" w:hAnsiTheme="majorHAnsi" w:cstheme="majorHAnsi"/>
          <w:color w:val="121212"/>
          <w:sz w:val="24"/>
          <w:szCs w:val="24"/>
        </w:rPr>
        <w:t>, the government has admitted for the first time.</w:t>
      </w:r>
      <w:r w:rsidR="00730F2B" w:rsidRPr="001C7745">
        <w:rPr>
          <w:rFonts w:asciiTheme="majorHAnsi" w:hAnsiTheme="majorHAnsi" w:cstheme="majorHAnsi"/>
          <w:color w:val="121212"/>
          <w:sz w:val="24"/>
          <w:szCs w:val="24"/>
        </w:rPr>
        <w:t xml:space="preserve">  </w:t>
      </w:r>
      <w:r w:rsidRPr="001C7745">
        <w:rPr>
          <w:rFonts w:asciiTheme="majorHAnsi" w:hAnsiTheme="majorHAnsi" w:cstheme="majorHAnsi"/>
          <w:color w:val="121212"/>
          <w:sz w:val="24"/>
          <w:szCs w:val="24"/>
        </w:rPr>
        <w:t>Rules were broken when 22 people were ordered to pay before they could start treatment, despite the seriousness of their condition, the Department of </w:t>
      </w:r>
      <w:hyperlink r:id="rId19" w:history="1">
        <w:r w:rsidRPr="001C7745">
          <w:rPr>
            <w:rFonts w:asciiTheme="majorHAnsi" w:hAnsiTheme="majorHAnsi" w:cstheme="majorHAnsi"/>
            <w:color w:val="AB0613"/>
            <w:sz w:val="24"/>
            <w:szCs w:val="24"/>
            <w:u w:val="single"/>
          </w:rPr>
          <w:t>Health</w:t>
        </w:r>
      </w:hyperlink>
      <w:r w:rsidRPr="001C7745">
        <w:rPr>
          <w:rFonts w:asciiTheme="majorHAnsi" w:hAnsiTheme="majorHAnsi" w:cstheme="majorHAnsi"/>
          <w:color w:val="121212"/>
          <w:sz w:val="24"/>
          <w:szCs w:val="24"/>
        </w:rPr>
        <w:t> and Socia</w:t>
      </w:r>
      <w:r w:rsidR="00730F2B" w:rsidRPr="001C7745">
        <w:rPr>
          <w:rFonts w:asciiTheme="majorHAnsi" w:hAnsiTheme="majorHAnsi" w:cstheme="majorHAnsi"/>
          <w:color w:val="121212"/>
          <w:sz w:val="24"/>
          <w:szCs w:val="24"/>
        </w:rPr>
        <w:t xml:space="preserve">l Care (DHSC) has acknowledged.  </w:t>
      </w:r>
      <w:r w:rsidRPr="001C7745">
        <w:rPr>
          <w:rFonts w:asciiTheme="majorHAnsi" w:hAnsiTheme="majorHAnsi" w:cstheme="majorHAnsi"/>
          <w:color w:val="121212"/>
          <w:sz w:val="24"/>
          <w:szCs w:val="24"/>
        </w:rPr>
        <w:t>A minister in the department has admitted that the 22 were wrongly told they had to pay upfront after hospital personnel made mistakes in their interpretation of a controversial </w:t>
      </w:r>
      <w:hyperlink r:id="rId20" w:history="1">
        <w:r w:rsidRPr="001C7745">
          <w:rPr>
            <w:rFonts w:asciiTheme="majorHAnsi" w:hAnsiTheme="majorHAnsi" w:cstheme="majorHAnsi"/>
            <w:color w:val="AB0613"/>
            <w:sz w:val="24"/>
            <w:szCs w:val="24"/>
            <w:u w:val="single"/>
          </w:rPr>
          <w:t>rule that has led to migrants being denied care for cancer</w:t>
        </w:r>
      </w:hyperlink>
      <w:r w:rsidRPr="001C7745">
        <w:rPr>
          <w:rFonts w:asciiTheme="majorHAnsi" w:hAnsiTheme="majorHAnsi" w:cstheme="majorHAnsi"/>
          <w:color w:val="121212"/>
          <w:sz w:val="24"/>
          <w:szCs w:val="24"/>
        </w:rPr>
        <w:t>, heart complaints and other serious medical conditions.</w:t>
      </w:r>
    </w:p>
    <w:p w14:paraId="131DC66E" w14:textId="43C2BC4E" w:rsidR="001C7745" w:rsidRPr="001C7745" w:rsidRDefault="007B7433" w:rsidP="001C7745">
      <w:pPr>
        <w:pStyle w:val="NormalWeb"/>
        <w:spacing w:before="0" w:beforeAutospacing="0" w:after="0" w:afterAutospacing="0"/>
        <w:rPr>
          <w:rFonts w:asciiTheme="majorHAnsi" w:hAnsiTheme="majorHAnsi" w:cstheme="majorHAnsi"/>
          <w:color w:val="121212"/>
          <w:sz w:val="28"/>
          <w:szCs w:val="28"/>
        </w:rPr>
      </w:pPr>
      <w:hyperlink r:id="rId21" w:history="1">
        <w:r w:rsidR="001C7745" w:rsidRPr="001C7745">
          <w:rPr>
            <w:rStyle w:val="Hyperlink"/>
            <w:rFonts w:asciiTheme="majorHAnsi" w:hAnsiTheme="majorHAnsi" w:cstheme="majorHAnsi"/>
            <w:sz w:val="22"/>
            <w:szCs w:val="22"/>
          </w:rPr>
          <w:t>https://www.theguardian.com/society/2019/feb/17/migrants-wrongly-told-to-pay-for-nhs-care-upfront-minister-says</w:t>
        </w:r>
      </w:hyperlink>
    </w:p>
    <w:p w14:paraId="7C42EB20" w14:textId="77777777" w:rsidR="001C7745" w:rsidRDefault="001C7745">
      <w:pPr>
        <w:rPr>
          <w:rFonts w:asciiTheme="majorHAnsi" w:hAnsiTheme="majorHAnsi" w:cstheme="majorHAnsi"/>
          <w:b/>
          <w:bCs/>
          <w:color w:val="121212"/>
        </w:rPr>
      </w:pPr>
      <w:r>
        <w:rPr>
          <w:rFonts w:asciiTheme="majorHAnsi" w:hAnsiTheme="majorHAnsi" w:cstheme="majorHAnsi"/>
          <w:b/>
          <w:bCs/>
          <w:color w:val="121212"/>
        </w:rPr>
        <w:br w:type="page"/>
      </w:r>
    </w:p>
    <w:p w14:paraId="40C35AE8" w14:textId="3CF0C85A" w:rsidR="00730F2B" w:rsidRPr="001C7745" w:rsidRDefault="001C7745" w:rsidP="00730F2B">
      <w:pPr>
        <w:pStyle w:val="NormalWeb"/>
        <w:rPr>
          <w:rFonts w:asciiTheme="majorHAnsi" w:hAnsiTheme="majorHAnsi" w:cstheme="majorHAnsi"/>
          <w:b/>
          <w:bCs/>
          <w:color w:val="121212"/>
          <w:sz w:val="24"/>
          <w:szCs w:val="24"/>
        </w:rPr>
      </w:pPr>
      <w:r>
        <w:rPr>
          <w:rFonts w:asciiTheme="majorHAnsi" w:hAnsiTheme="majorHAnsi" w:cstheme="majorHAnsi"/>
          <w:b/>
          <w:bCs/>
          <w:color w:val="121212"/>
          <w:sz w:val="24"/>
          <w:szCs w:val="24"/>
        </w:rPr>
        <w:lastRenderedPageBreak/>
        <w:t>6</w:t>
      </w:r>
      <w:r w:rsidR="00730F2B" w:rsidRPr="001C7745">
        <w:rPr>
          <w:rFonts w:asciiTheme="majorHAnsi" w:hAnsiTheme="majorHAnsi" w:cstheme="majorHAnsi"/>
          <w:b/>
          <w:bCs/>
          <w:color w:val="121212"/>
          <w:sz w:val="24"/>
          <w:szCs w:val="24"/>
        </w:rPr>
        <w:t xml:space="preserve">.  Opposition from </w:t>
      </w:r>
      <w:r w:rsidR="00F05C3E" w:rsidRPr="001C7745">
        <w:rPr>
          <w:rFonts w:asciiTheme="majorHAnsi" w:hAnsiTheme="majorHAnsi" w:cstheme="majorHAnsi"/>
          <w:b/>
          <w:bCs/>
          <w:color w:val="121212"/>
          <w:sz w:val="24"/>
          <w:szCs w:val="24"/>
        </w:rPr>
        <w:t>Medical Royal Colleges</w:t>
      </w:r>
      <w:r w:rsidR="00730F2B" w:rsidRPr="001C7745">
        <w:rPr>
          <w:rFonts w:asciiTheme="majorHAnsi" w:hAnsiTheme="majorHAnsi" w:cstheme="majorHAnsi"/>
          <w:b/>
          <w:bCs/>
          <w:color w:val="121212"/>
          <w:sz w:val="24"/>
          <w:szCs w:val="24"/>
        </w:rPr>
        <w:t xml:space="preserve"> </w:t>
      </w:r>
    </w:p>
    <w:p w14:paraId="218341A9" w14:textId="6ED2E5DF" w:rsidR="00730F2B" w:rsidRPr="001C7745" w:rsidRDefault="001C7745" w:rsidP="00730F2B">
      <w:pPr>
        <w:pStyle w:val="NormalWeb"/>
        <w:rPr>
          <w:rFonts w:asciiTheme="majorHAnsi" w:hAnsiTheme="majorHAnsi" w:cstheme="majorHAnsi"/>
          <w:color w:val="121212"/>
          <w:sz w:val="24"/>
          <w:szCs w:val="24"/>
        </w:rPr>
      </w:pPr>
      <w:r w:rsidRPr="001C7745">
        <w:rPr>
          <w:rFonts w:asciiTheme="majorHAnsi" w:hAnsiTheme="majorHAnsi" w:cstheme="majorHAnsi"/>
          <w:color w:val="121212"/>
          <w:sz w:val="24"/>
          <w:szCs w:val="24"/>
        </w:rPr>
        <w:t>‘</w:t>
      </w:r>
      <w:r w:rsidR="00730F2B" w:rsidRPr="001C7745">
        <w:rPr>
          <w:rFonts w:asciiTheme="majorHAnsi" w:hAnsiTheme="majorHAnsi" w:cstheme="majorHAnsi"/>
          <w:color w:val="121212"/>
          <w:sz w:val="24"/>
          <w:szCs w:val="24"/>
        </w:rPr>
        <w:t>Representatives of more than 70,000 doctors have urged ministers to suspend regulations that force hospitals to charge overseas visitors upfront for</w:t>
      </w:r>
      <w:r w:rsidRPr="001C7745">
        <w:rPr>
          <w:rFonts w:asciiTheme="majorHAnsi" w:hAnsiTheme="majorHAnsi" w:cstheme="majorHAnsi"/>
          <w:color w:val="121212"/>
          <w:sz w:val="24"/>
          <w:szCs w:val="24"/>
        </w:rPr>
        <w:t xml:space="preserve"> NHS</w:t>
      </w:r>
      <w:r w:rsidR="00730F2B" w:rsidRPr="001C7745">
        <w:rPr>
          <w:rStyle w:val="apple-converted-space"/>
          <w:rFonts w:asciiTheme="majorHAnsi" w:hAnsiTheme="majorHAnsi" w:cstheme="majorHAnsi"/>
          <w:color w:val="121212"/>
          <w:sz w:val="24"/>
          <w:szCs w:val="24"/>
        </w:rPr>
        <w:t> </w:t>
      </w:r>
      <w:r w:rsidR="00730F2B" w:rsidRPr="001C7745">
        <w:rPr>
          <w:rFonts w:asciiTheme="majorHAnsi" w:hAnsiTheme="majorHAnsi" w:cstheme="majorHAnsi"/>
          <w:color w:val="121212"/>
          <w:sz w:val="24"/>
          <w:szCs w:val="24"/>
        </w:rPr>
        <w:t>care.  Three royal medical colleges and one faculty say the charging regime is harming people’s health by deterring them from seeking NHS help when they fall ill. Payments in advance are “a concerning barrier to care”, they say.  They have voiced particular concern about</w:t>
      </w:r>
      <w:r w:rsidR="00730F2B" w:rsidRPr="001C7745">
        <w:rPr>
          <w:rStyle w:val="apple-converted-space"/>
          <w:rFonts w:asciiTheme="majorHAnsi" w:hAnsiTheme="majorHAnsi" w:cstheme="majorHAnsi"/>
          <w:color w:val="121212"/>
          <w:sz w:val="24"/>
          <w:szCs w:val="24"/>
        </w:rPr>
        <w:t> </w:t>
      </w:r>
      <w:hyperlink r:id="rId22" w:history="1">
        <w:r w:rsidR="00730F2B" w:rsidRPr="001C7745">
          <w:rPr>
            <w:rStyle w:val="Hyperlink"/>
            <w:rFonts w:asciiTheme="majorHAnsi" w:hAnsiTheme="majorHAnsi" w:cstheme="majorHAnsi"/>
            <w:color w:val="AB0613"/>
            <w:sz w:val="24"/>
            <w:szCs w:val="24"/>
          </w:rPr>
          <w:t>pregnant women being denied care</w:t>
        </w:r>
      </w:hyperlink>
      <w:r w:rsidR="00730F2B" w:rsidRPr="001C7745">
        <w:rPr>
          <w:rStyle w:val="apple-converted-space"/>
          <w:rFonts w:asciiTheme="majorHAnsi" w:hAnsiTheme="majorHAnsi" w:cstheme="majorHAnsi"/>
          <w:color w:val="121212"/>
          <w:sz w:val="24"/>
          <w:szCs w:val="24"/>
        </w:rPr>
        <w:t> </w:t>
      </w:r>
      <w:r w:rsidR="00730F2B" w:rsidRPr="001C7745">
        <w:rPr>
          <w:rFonts w:asciiTheme="majorHAnsi" w:hAnsiTheme="majorHAnsi" w:cstheme="majorHAnsi"/>
          <w:color w:val="121212"/>
          <w:sz w:val="24"/>
          <w:szCs w:val="24"/>
        </w:rPr>
        <w:t>and children missing out on treatment for life or death illnesses.</w:t>
      </w:r>
    </w:p>
    <w:p w14:paraId="437ABFE5" w14:textId="55B9CE71" w:rsidR="00730F2B" w:rsidRPr="001C7745" w:rsidRDefault="001C7745" w:rsidP="00730F2B">
      <w:pPr>
        <w:pStyle w:val="NormalWeb"/>
        <w:rPr>
          <w:rFonts w:asciiTheme="majorHAnsi" w:hAnsiTheme="majorHAnsi" w:cstheme="majorHAnsi"/>
          <w:color w:val="121212"/>
          <w:sz w:val="24"/>
          <w:szCs w:val="24"/>
        </w:rPr>
      </w:pPr>
      <w:r w:rsidRPr="001C7745">
        <w:rPr>
          <w:rFonts w:asciiTheme="majorHAnsi" w:hAnsiTheme="majorHAnsi" w:cstheme="majorHAnsi"/>
          <w:color w:val="121212"/>
          <w:sz w:val="24"/>
          <w:szCs w:val="24"/>
        </w:rPr>
        <w:t>‘</w:t>
      </w:r>
      <w:r w:rsidR="00730F2B" w:rsidRPr="001C7745">
        <w:rPr>
          <w:rFonts w:asciiTheme="majorHAnsi" w:hAnsiTheme="majorHAnsi" w:cstheme="majorHAnsi"/>
          <w:color w:val="121212"/>
          <w:sz w:val="24"/>
          <w:szCs w:val="24"/>
        </w:rPr>
        <w:t>The statement has been signed by the Royal College of Physicians, the Royal College of Paediatrics and Child Health, the Royal College of Obstetricians and Gynaecologists and the Faculty of Public </w:t>
      </w:r>
      <w:hyperlink r:id="rId23" w:history="1">
        <w:r w:rsidR="00730F2B" w:rsidRPr="001C7745">
          <w:rPr>
            <w:rFonts w:asciiTheme="majorHAnsi" w:hAnsiTheme="majorHAnsi" w:cstheme="majorHAnsi"/>
            <w:sz w:val="24"/>
            <w:szCs w:val="24"/>
            <w:u w:val="single"/>
          </w:rPr>
          <w:t>Health</w:t>
        </w:r>
      </w:hyperlink>
      <w:r w:rsidR="00730F2B" w:rsidRPr="001C7745">
        <w:rPr>
          <w:rFonts w:asciiTheme="majorHAnsi" w:hAnsiTheme="majorHAnsi" w:cstheme="majorHAnsi"/>
          <w:sz w:val="24"/>
          <w:szCs w:val="24"/>
        </w:rPr>
        <w:t>.</w:t>
      </w:r>
    </w:p>
    <w:p w14:paraId="57208351" w14:textId="00565973" w:rsidR="00730F2B" w:rsidRPr="001C7745" w:rsidRDefault="001C7745" w:rsidP="001C7745">
      <w:pPr>
        <w:rPr>
          <w:rFonts w:asciiTheme="majorHAnsi" w:hAnsiTheme="majorHAnsi" w:cstheme="majorHAnsi"/>
          <w:color w:val="121212"/>
        </w:rPr>
      </w:pPr>
      <w:r w:rsidRPr="001C7745">
        <w:rPr>
          <w:rFonts w:asciiTheme="majorHAnsi" w:hAnsiTheme="majorHAnsi" w:cstheme="majorHAnsi"/>
          <w:color w:val="121212"/>
        </w:rPr>
        <w:t>‘</w:t>
      </w:r>
      <w:r w:rsidR="00730F2B" w:rsidRPr="001C7745">
        <w:rPr>
          <w:rFonts w:asciiTheme="majorHAnsi" w:hAnsiTheme="majorHAnsi" w:cstheme="majorHAnsi"/>
          <w:color w:val="121212"/>
        </w:rPr>
        <w:t>They want Matt Hancock, the health and social care secretary, to suspend regulations brought in in 2015 and 2017 that specify when overseas visitors should be charged for receiving NHS care. Charges should not be enforced until a full independent review is undertaken of how they are affecting migrants’ access to healthcare, the four groups say.</w:t>
      </w:r>
      <w:r w:rsidRPr="001C7745">
        <w:rPr>
          <w:rFonts w:asciiTheme="majorHAnsi" w:hAnsiTheme="majorHAnsi" w:cstheme="majorHAnsi"/>
          <w:color w:val="121212"/>
        </w:rPr>
        <w:t>’</w:t>
      </w:r>
    </w:p>
    <w:p w14:paraId="0BB238B8" w14:textId="62178C70" w:rsidR="001C7745" w:rsidRPr="001C7745" w:rsidRDefault="007B7433" w:rsidP="001C7745">
      <w:pPr>
        <w:rPr>
          <w:rFonts w:asciiTheme="majorHAnsi" w:hAnsiTheme="majorHAnsi" w:cstheme="majorHAnsi"/>
          <w:color w:val="121212"/>
        </w:rPr>
      </w:pPr>
      <w:hyperlink r:id="rId24" w:history="1">
        <w:r w:rsidR="001C7745" w:rsidRPr="001C7745">
          <w:rPr>
            <w:rStyle w:val="Hyperlink"/>
            <w:rFonts w:asciiTheme="majorHAnsi" w:hAnsiTheme="majorHAnsi" w:cstheme="majorHAnsi"/>
          </w:rPr>
          <w:t>https://www.theguardian.com/politics/2018/dec/20/medical-colleges-criticise-charging-migrants-for-nhs-care</w:t>
        </w:r>
      </w:hyperlink>
    </w:p>
    <w:p w14:paraId="155A8D13" w14:textId="5B46D06C" w:rsidR="00790E30" w:rsidRPr="001C7745" w:rsidRDefault="001C7745" w:rsidP="00730F2B">
      <w:pPr>
        <w:spacing w:before="100" w:beforeAutospacing="1" w:after="100" w:afterAutospacing="1"/>
        <w:rPr>
          <w:rFonts w:asciiTheme="majorHAnsi" w:hAnsiTheme="majorHAnsi" w:cstheme="majorHAnsi"/>
          <w:b/>
          <w:bCs/>
          <w:color w:val="121212"/>
        </w:rPr>
      </w:pPr>
      <w:r>
        <w:rPr>
          <w:rFonts w:asciiTheme="majorHAnsi" w:hAnsiTheme="majorHAnsi" w:cstheme="majorHAnsi"/>
          <w:b/>
          <w:bCs/>
          <w:color w:val="121212"/>
        </w:rPr>
        <w:t>8</w:t>
      </w:r>
      <w:r w:rsidR="00790E30" w:rsidRPr="001C7745">
        <w:rPr>
          <w:rFonts w:asciiTheme="majorHAnsi" w:hAnsiTheme="majorHAnsi" w:cstheme="majorHAnsi"/>
          <w:b/>
          <w:bCs/>
          <w:color w:val="121212"/>
        </w:rPr>
        <w:t xml:space="preserve">. </w:t>
      </w:r>
      <w:r w:rsidR="00302318" w:rsidRPr="001C7745">
        <w:rPr>
          <w:rFonts w:asciiTheme="majorHAnsi" w:hAnsiTheme="majorHAnsi" w:cstheme="majorHAnsi"/>
          <w:b/>
          <w:bCs/>
          <w:color w:val="121212"/>
        </w:rPr>
        <w:t>Mat</w:t>
      </w:r>
      <w:r w:rsidR="00D03946" w:rsidRPr="001C7745">
        <w:rPr>
          <w:rFonts w:asciiTheme="majorHAnsi" w:hAnsiTheme="majorHAnsi" w:cstheme="majorHAnsi"/>
          <w:b/>
          <w:bCs/>
          <w:color w:val="121212"/>
        </w:rPr>
        <w:t>e</w:t>
      </w:r>
      <w:r w:rsidR="00302318" w:rsidRPr="001C7745">
        <w:rPr>
          <w:rFonts w:asciiTheme="majorHAnsi" w:hAnsiTheme="majorHAnsi" w:cstheme="majorHAnsi"/>
          <w:b/>
          <w:bCs/>
          <w:color w:val="121212"/>
        </w:rPr>
        <w:t>rnity</w:t>
      </w:r>
    </w:p>
    <w:p w14:paraId="4DE2D2CA" w14:textId="77777777" w:rsidR="00302318" w:rsidRPr="001C7745" w:rsidRDefault="00302318" w:rsidP="00302318">
      <w:pPr>
        <w:pStyle w:val="NormalWeb"/>
        <w:rPr>
          <w:rFonts w:asciiTheme="majorHAnsi" w:hAnsiTheme="majorHAnsi" w:cstheme="majorHAnsi"/>
          <w:color w:val="121212"/>
          <w:sz w:val="24"/>
          <w:szCs w:val="24"/>
        </w:rPr>
      </w:pPr>
      <w:r w:rsidRPr="001C7745">
        <w:rPr>
          <w:rFonts w:asciiTheme="majorHAnsi" w:hAnsiTheme="majorHAnsi" w:cstheme="majorHAnsi"/>
          <w:color w:val="121212"/>
          <w:sz w:val="24"/>
          <w:szCs w:val="24"/>
        </w:rPr>
        <w:t>Migrant mothers and their babies are being put at risk because they are too frightened of incurring large debts and falling victim to the so-called hostile environment immigration policy to access vital medical care, a report has found.</w:t>
      </w:r>
    </w:p>
    <w:p w14:paraId="11BD74C4" w14:textId="77777777" w:rsidR="00730F2B" w:rsidRPr="001C7745" w:rsidRDefault="00302318" w:rsidP="00730F2B">
      <w:pPr>
        <w:pStyle w:val="NormalWeb"/>
        <w:rPr>
          <w:rFonts w:asciiTheme="majorHAnsi" w:hAnsiTheme="majorHAnsi" w:cstheme="majorHAnsi"/>
          <w:color w:val="121212"/>
          <w:sz w:val="24"/>
          <w:szCs w:val="24"/>
        </w:rPr>
      </w:pPr>
      <w:r w:rsidRPr="001C7745">
        <w:rPr>
          <w:rFonts w:asciiTheme="majorHAnsi" w:hAnsiTheme="majorHAnsi" w:cstheme="majorHAnsi"/>
          <w:color w:val="121212"/>
          <w:sz w:val="24"/>
          <w:szCs w:val="24"/>
        </w:rPr>
        <w:t>Mothers who are not settled in the UK are not eligible for taxpayer-funded treatment, and are</w:t>
      </w:r>
      <w:r w:rsidRPr="001C7745">
        <w:rPr>
          <w:rStyle w:val="apple-converted-space"/>
          <w:rFonts w:asciiTheme="majorHAnsi" w:hAnsiTheme="majorHAnsi" w:cstheme="majorHAnsi"/>
          <w:color w:val="121212"/>
          <w:sz w:val="24"/>
          <w:szCs w:val="24"/>
        </w:rPr>
        <w:t> </w:t>
      </w:r>
      <w:hyperlink r:id="rId25" w:history="1">
        <w:r w:rsidRPr="001C7745">
          <w:rPr>
            <w:rStyle w:val="Hyperlink"/>
            <w:rFonts w:asciiTheme="majorHAnsi" w:hAnsiTheme="majorHAnsi" w:cstheme="majorHAnsi"/>
            <w:color w:val="AB0613"/>
            <w:sz w:val="24"/>
            <w:szCs w:val="24"/>
          </w:rPr>
          <w:t>charged</w:t>
        </w:r>
        <w:r w:rsidRPr="001C7745">
          <w:rPr>
            <w:rStyle w:val="apple-converted-space"/>
            <w:rFonts w:asciiTheme="majorHAnsi" w:hAnsiTheme="majorHAnsi" w:cstheme="majorHAnsi"/>
            <w:color w:val="AB0613"/>
            <w:sz w:val="24"/>
            <w:szCs w:val="24"/>
            <w:u w:val="single"/>
          </w:rPr>
          <w:t> </w:t>
        </w:r>
      </w:hyperlink>
      <w:hyperlink r:id="rId26" w:history="1">
        <w:r w:rsidRPr="001C7745">
          <w:rPr>
            <w:rStyle w:val="Hyperlink"/>
            <w:rFonts w:asciiTheme="majorHAnsi" w:hAnsiTheme="majorHAnsi" w:cstheme="majorHAnsi"/>
            <w:color w:val="AB0613"/>
            <w:sz w:val="24"/>
            <w:szCs w:val="24"/>
          </w:rPr>
          <w:t>50% more than the normal tariffs</w:t>
        </w:r>
      </w:hyperlink>
      <w:r w:rsidRPr="001C7745">
        <w:rPr>
          <w:rStyle w:val="apple-converted-space"/>
          <w:rFonts w:asciiTheme="majorHAnsi" w:hAnsiTheme="majorHAnsi" w:cstheme="majorHAnsi"/>
          <w:color w:val="121212"/>
          <w:sz w:val="24"/>
          <w:szCs w:val="24"/>
        </w:rPr>
        <w:t> </w:t>
      </w:r>
      <w:r w:rsidRPr="001C7745">
        <w:rPr>
          <w:rFonts w:asciiTheme="majorHAnsi" w:hAnsiTheme="majorHAnsi" w:cstheme="majorHAnsi"/>
          <w:color w:val="121212"/>
          <w:sz w:val="24"/>
          <w:szCs w:val="24"/>
        </w:rPr>
        <w:t>for antenatal care, births and postnatal care. Some with secure immigration status have also been mistakenly charged for treatment. Attempts at debt collection launched shortly after new mothers leave hospital can trigger mental health issues among some of the poorest and most vulnerable women in the UK, the research found.</w:t>
      </w:r>
    </w:p>
    <w:p w14:paraId="2C352D77" w14:textId="77777777" w:rsidR="00D03946" w:rsidRPr="001C7745" w:rsidRDefault="00D03946" w:rsidP="00D03946">
      <w:pPr>
        <w:rPr>
          <w:rFonts w:asciiTheme="majorHAnsi" w:eastAsia="Times New Roman" w:hAnsiTheme="majorHAnsi" w:cstheme="majorHAnsi"/>
        </w:rPr>
      </w:pPr>
      <w:r w:rsidRPr="001C7745">
        <w:rPr>
          <w:rFonts w:asciiTheme="majorHAnsi" w:eastAsia="Times New Roman" w:hAnsiTheme="majorHAnsi" w:cstheme="majorHAnsi"/>
          <w:color w:val="121212"/>
          <w:shd w:val="clear" w:color="auto" w:fill="FFFFFF"/>
        </w:rPr>
        <w:t>The report, What Price Safe Motherhood?, was launched on Tuesday by </w:t>
      </w:r>
      <w:hyperlink r:id="rId27" w:history="1">
        <w:r w:rsidRPr="001C7745">
          <w:rPr>
            <w:rFonts w:asciiTheme="majorHAnsi" w:eastAsia="Times New Roman" w:hAnsiTheme="majorHAnsi" w:cstheme="majorHAnsi"/>
            <w:color w:val="AB0613"/>
            <w:u w:val="single"/>
          </w:rPr>
          <w:t>Maternity Action</w:t>
        </w:r>
      </w:hyperlink>
      <w:r w:rsidRPr="001C7745">
        <w:rPr>
          <w:rFonts w:asciiTheme="majorHAnsi" w:eastAsia="Times New Roman" w:hAnsiTheme="majorHAnsi" w:cstheme="majorHAnsi"/>
          <w:color w:val="121212"/>
          <w:shd w:val="clear" w:color="auto" w:fill="FFFFFF"/>
        </w:rPr>
        <w:t>. The charity’s </w:t>
      </w:r>
      <w:hyperlink r:id="rId28" w:history="1">
        <w:r w:rsidRPr="001C7745">
          <w:rPr>
            <w:rFonts w:asciiTheme="majorHAnsi" w:eastAsia="Times New Roman" w:hAnsiTheme="majorHAnsi" w:cstheme="majorHAnsi"/>
            <w:color w:val="AB0613"/>
            <w:u w:val="single"/>
          </w:rPr>
          <w:t>open letter to Matt Hancock</w:t>
        </w:r>
      </w:hyperlink>
      <w:r w:rsidRPr="001C7745">
        <w:rPr>
          <w:rFonts w:asciiTheme="majorHAnsi" w:eastAsia="Times New Roman" w:hAnsiTheme="majorHAnsi" w:cstheme="majorHAnsi"/>
          <w:color w:val="121212"/>
          <w:shd w:val="clear" w:color="auto" w:fill="FFFFFF"/>
        </w:rPr>
        <w:t>, the health secretary, calling for the government to </w:t>
      </w:r>
      <w:hyperlink r:id="rId29" w:history="1">
        <w:r w:rsidRPr="001C7745">
          <w:rPr>
            <w:rFonts w:asciiTheme="majorHAnsi" w:eastAsia="Times New Roman" w:hAnsiTheme="majorHAnsi" w:cstheme="majorHAnsi"/>
            <w:color w:val="AB0613"/>
            <w:u w:val="single"/>
          </w:rPr>
          <w:t>immediately suspend charging for NHS maternity care</w:t>
        </w:r>
      </w:hyperlink>
      <w:r w:rsidRPr="001C7745">
        <w:rPr>
          <w:rFonts w:asciiTheme="majorHAnsi" w:eastAsia="Times New Roman" w:hAnsiTheme="majorHAnsi" w:cstheme="majorHAnsi"/>
          <w:color w:val="121212"/>
          <w:shd w:val="clear" w:color="auto" w:fill="FFFFFF"/>
        </w:rPr>
        <w:t> has been signed by more than 700 people, including heads of trade unions, NHS professionals and campaigners.</w:t>
      </w:r>
    </w:p>
    <w:p w14:paraId="0F1DF2CB" w14:textId="54BABED2" w:rsidR="00D03946" w:rsidRPr="001C7745" w:rsidRDefault="00D96543" w:rsidP="00730F2B">
      <w:pPr>
        <w:pStyle w:val="NormalWeb"/>
        <w:rPr>
          <w:rFonts w:asciiTheme="majorHAnsi" w:hAnsiTheme="majorHAnsi" w:cstheme="majorHAnsi"/>
          <w:color w:val="121212"/>
          <w:sz w:val="24"/>
          <w:szCs w:val="24"/>
        </w:rPr>
      </w:pPr>
      <w:r w:rsidRPr="001C7745">
        <w:rPr>
          <w:rFonts w:asciiTheme="majorHAnsi" w:hAnsiTheme="majorHAnsi" w:cstheme="majorHAnsi"/>
          <w:color w:val="121212"/>
          <w:sz w:val="24"/>
          <w:szCs w:val="24"/>
        </w:rPr>
        <w:t>R</w:t>
      </w:r>
      <w:r w:rsidR="000E4761" w:rsidRPr="001C7745">
        <w:rPr>
          <w:rFonts w:asciiTheme="majorHAnsi" w:hAnsiTheme="majorHAnsi" w:cstheme="majorHAnsi"/>
          <w:color w:val="121212"/>
          <w:sz w:val="24"/>
          <w:szCs w:val="24"/>
        </w:rPr>
        <w:t xml:space="preserve">eport </w:t>
      </w:r>
      <w:r w:rsidRPr="001C7745">
        <w:rPr>
          <w:rFonts w:asciiTheme="majorHAnsi" w:hAnsiTheme="majorHAnsi" w:cstheme="majorHAnsi"/>
          <w:color w:val="121212"/>
          <w:sz w:val="24"/>
          <w:szCs w:val="24"/>
        </w:rPr>
        <w:t xml:space="preserve">by Maternity Action </w:t>
      </w:r>
      <w:r w:rsidR="000E4761" w:rsidRPr="001C7745">
        <w:rPr>
          <w:rFonts w:asciiTheme="majorHAnsi" w:hAnsiTheme="majorHAnsi" w:cstheme="majorHAnsi"/>
          <w:color w:val="121212"/>
          <w:sz w:val="24"/>
          <w:szCs w:val="24"/>
        </w:rPr>
        <w:t xml:space="preserve">“What Price Safe Motherhood?” </w:t>
      </w:r>
      <w:bookmarkStart w:id="1" w:name="_Hlk15226967"/>
      <w:r w:rsidR="00C276B6" w:rsidRPr="001C7745">
        <w:fldChar w:fldCharType="begin"/>
      </w:r>
      <w:r w:rsidR="00C276B6" w:rsidRPr="001C7745">
        <w:rPr>
          <w:rFonts w:asciiTheme="majorHAnsi" w:hAnsiTheme="majorHAnsi" w:cstheme="majorHAnsi"/>
        </w:rPr>
        <w:instrText xml:space="preserve"> HYPERLINK "https://www.maternityaction.org.uk/wp-content/uploads/WhatPriceSafeMotherhoodFINAL.pdf" </w:instrText>
      </w:r>
      <w:r w:rsidR="00C276B6" w:rsidRPr="001C7745">
        <w:fldChar w:fldCharType="separate"/>
      </w:r>
      <w:r w:rsidR="000E4761" w:rsidRPr="001C7745">
        <w:rPr>
          <w:rStyle w:val="Hyperlink"/>
          <w:rFonts w:asciiTheme="majorHAnsi" w:hAnsiTheme="majorHAnsi" w:cstheme="majorHAnsi"/>
          <w:sz w:val="24"/>
          <w:szCs w:val="24"/>
        </w:rPr>
        <w:t>https://www.maternityaction.org.uk/wp-content/uploads/WhatPriceSafeMotherhoodFINAL.pdf</w:t>
      </w:r>
      <w:r w:rsidR="00C276B6" w:rsidRPr="001C7745">
        <w:rPr>
          <w:rStyle w:val="Hyperlink"/>
          <w:rFonts w:asciiTheme="majorHAnsi" w:hAnsiTheme="majorHAnsi" w:cstheme="majorHAnsi"/>
          <w:sz w:val="24"/>
          <w:szCs w:val="24"/>
        </w:rPr>
        <w:fldChar w:fldCharType="end"/>
      </w:r>
    </w:p>
    <w:bookmarkEnd w:id="1"/>
    <w:p w14:paraId="0824B58A" w14:textId="4A29737F" w:rsidR="00D96543" w:rsidRPr="001C7745" w:rsidRDefault="001C7745" w:rsidP="00715ED2">
      <w:pPr>
        <w:pStyle w:val="NormalWeb"/>
        <w:rPr>
          <w:rFonts w:asciiTheme="majorHAnsi" w:hAnsiTheme="majorHAnsi" w:cstheme="majorHAnsi"/>
          <w:b/>
          <w:bCs/>
          <w:color w:val="121212"/>
          <w:sz w:val="24"/>
          <w:szCs w:val="24"/>
        </w:rPr>
      </w:pPr>
      <w:r>
        <w:rPr>
          <w:rFonts w:asciiTheme="majorHAnsi" w:hAnsiTheme="majorHAnsi" w:cstheme="majorHAnsi"/>
          <w:b/>
          <w:bCs/>
          <w:color w:val="121212"/>
          <w:sz w:val="24"/>
          <w:szCs w:val="24"/>
        </w:rPr>
        <w:t>9</w:t>
      </w:r>
      <w:r w:rsidR="00B90887" w:rsidRPr="001C7745">
        <w:rPr>
          <w:rFonts w:asciiTheme="majorHAnsi" w:hAnsiTheme="majorHAnsi" w:cstheme="majorHAnsi"/>
          <w:b/>
          <w:bCs/>
          <w:color w:val="121212"/>
          <w:sz w:val="24"/>
          <w:szCs w:val="24"/>
        </w:rPr>
        <w:t xml:space="preserve">. Statement from </w:t>
      </w:r>
      <w:r w:rsidR="00D96543" w:rsidRPr="001C7745">
        <w:rPr>
          <w:rFonts w:asciiTheme="majorHAnsi" w:hAnsiTheme="majorHAnsi" w:cstheme="majorHAnsi"/>
          <w:b/>
          <w:bCs/>
          <w:color w:val="121212"/>
          <w:sz w:val="24"/>
          <w:szCs w:val="24"/>
        </w:rPr>
        <w:t>the Academy of Medical Royal C</w:t>
      </w:r>
      <w:r w:rsidR="00B90887" w:rsidRPr="001C7745">
        <w:rPr>
          <w:rFonts w:asciiTheme="majorHAnsi" w:hAnsiTheme="majorHAnsi" w:cstheme="majorHAnsi"/>
          <w:b/>
          <w:bCs/>
          <w:color w:val="121212"/>
          <w:sz w:val="24"/>
          <w:szCs w:val="24"/>
        </w:rPr>
        <w:t xml:space="preserve">olleges  </w:t>
      </w:r>
    </w:p>
    <w:p w14:paraId="3061A989" w14:textId="3860B5B1" w:rsidR="00D96543" w:rsidRPr="001C7745" w:rsidRDefault="007B7433" w:rsidP="00715ED2">
      <w:pPr>
        <w:pStyle w:val="NormalWeb"/>
        <w:rPr>
          <w:rFonts w:asciiTheme="majorHAnsi" w:hAnsiTheme="majorHAnsi" w:cstheme="majorHAnsi"/>
          <w:color w:val="121212"/>
          <w:sz w:val="24"/>
          <w:szCs w:val="24"/>
        </w:rPr>
      </w:pPr>
      <w:hyperlink r:id="rId30" w:history="1">
        <w:r w:rsidR="00D96543" w:rsidRPr="001C7745">
          <w:rPr>
            <w:rStyle w:val="Hyperlink"/>
            <w:rFonts w:asciiTheme="majorHAnsi" w:hAnsiTheme="majorHAnsi" w:cstheme="majorHAnsi"/>
            <w:sz w:val="24"/>
            <w:szCs w:val="24"/>
          </w:rPr>
          <w:t>https://www.aomrc.org.uk/wp-content/uploads/2019/03/2019-03-14_NHS_charges_overseas_visitors_regulations.pdf</w:t>
        </w:r>
      </w:hyperlink>
    </w:p>
    <w:p w14:paraId="4D7754B1" w14:textId="520F96F5" w:rsidR="009779A5" w:rsidRPr="001C7745" w:rsidRDefault="009779A5" w:rsidP="00715ED2">
      <w:pPr>
        <w:pStyle w:val="NormalWeb"/>
        <w:rPr>
          <w:rFonts w:asciiTheme="majorHAnsi" w:hAnsiTheme="majorHAnsi" w:cstheme="majorHAnsi"/>
          <w:b/>
          <w:bCs/>
          <w:sz w:val="24"/>
          <w:szCs w:val="24"/>
        </w:rPr>
      </w:pPr>
      <w:r w:rsidRPr="001C7745">
        <w:rPr>
          <w:rFonts w:asciiTheme="majorHAnsi" w:hAnsiTheme="majorHAnsi" w:cstheme="majorHAnsi"/>
          <w:b/>
          <w:bCs/>
          <w:sz w:val="24"/>
          <w:szCs w:val="24"/>
        </w:rPr>
        <w:t>1</w:t>
      </w:r>
      <w:r w:rsidR="001C7745">
        <w:rPr>
          <w:rFonts w:asciiTheme="majorHAnsi" w:hAnsiTheme="majorHAnsi" w:cstheme="majorHAnsi"/>
          <w:b/>
          <w:bCs/>
          <w:sz w:val="24"/>
          <w:szCs w:val="24"/>
        </w:rPr>
        <w:t>0</w:t>
      </w:r>
      <w:r w:rsidRPr="001C7745">
        <w:rPr>
          <w:rFonts w:asciiTheme="majorHAnsi" w:hAnsiTheme="majorHAnsi" w:cstheme="majorHAnsi"/>
          <w:b/>
          <w:bCs/>
          <w:sz w:val="24"/>
          <w:szCs w:val="24"/>
        </w:rPr>
        <w:t>. Patients not Passports.  Challenging healthcare charging in the NHS</w:t>
      </w:r>
      <w:r w:rsidR="00F05C3E" w:rsidRPr="001C7745">
        <w:rPr>
          <w:rFonts w:asciiTheme="majorHAnsi" w:hAnsiTheme="majorHAnsi" w:cstheme="majorHAnsi"/>
          <w:b/>
          <w:bCs/>
          <w:sz w:val="24"/>
          <w:szCs w:val="24"/>
        </w:rPr>
        <w:t xml:space="preserve">. This is a very detailed and useful briefing prepared by </w:t>
      </w:r>
      <w:proofErr w:type="spellStart"/>
      <w:r w:rsidR="00F05C3E" w:rsidRPr="001C7745">
        <w:rPr>
          <w:rFonts w:asciiTheme="majorHAnsi" w:hAnsiTheme="majorHAnsi" w:cstheme="majorHAnsi"/>
          <w:b/>
          <w:bCs/>
          <w:sz w:val="24"/>
          <w:szCs w:val="24"/>
        </w:rPr>
        <w:t>MedAct</w:t>
      </w:r>
      <w:proofErr w:type="spellEnd"/>
      <w:r w:rsidR="00F05C3E" w:rsidRPr="001C7745">
        <w:rPr>
          <w:rFonts w:asciiTheme="majorHAnsi" w:hAnsiTheme="majorHAnsi" w:cstheme="majorHAnsi"/>
          <w:b/>
          <w:bCs/>
          <w:sz w:val="24"/>
          <w:szCs w:val="24"/>
        </w:rPr>
        <w:t xml:space="preserve">. </w:t>
      </w:r>
    </w:p>
    <w:p w14:paraId="67BCB19A" w14:textId="2157D5BC" w:rsidR="009779A5" w:rsidRPr="001C7745" w:rsidRDefault="007B7433" w:rsidP="00715ED2">
      <w:pPr>
        <w:pStyle w:val="NormalWeb"/>
        <w:rPr>
          <w:rFonts w:asciiTheme="majorHAnsi" w:hAnsiTheme="majorHAnsi" w:cstheme="majorHAnsi"/>
          <w:sz w:val="24"/>
          <w:szCs w:val="24"/>
        </w:rPr>
      </w:pPr>
      <w:hyperlink r:id="rId31" w:history="1">
        <w:r w:rsidR="009779A5" w:rsidRPr="001C7745">
          <w:rPr>
            <w:rStyle w:val="Hyperlink"/>
            <w:rFonts w:asciiTheme="majorHAnsi" w:hAnsiTheme="majorHAnsi" w:cstheme="majorHAnsi"/>
            <w:sz w:val="24"/>
            <w:szCs w:val="24"/>
          </w:rPr>
          <w:t>https://www.medact.org/2019/resources/briefings/patients-not-passports/</w:t>
        </w:r>
      </w:hyperlink>
    </w:p>
    <w:p w14:paraId="0527D5F4" w14:textId="339A2E59" w:rsidR="00D96543" w:rsidRPr="001C7745" w:rsidRDefault="009779A5" w:rsidP="00715ED2">
      <w:pPr>
        <w:pStyle w:val="NormalWeb"/>
        <w:rPr>
          <w:rFonts w:asciiTheme="majorHAnsi" w:hAnsiTheme="majorHAnsi" w:cstheme="majorHAnsi"/>
          <w:sz w:val="24"/>
          <w:szCs w:val="24"/>
        </w:rPr>
      </w:pPr>
      <w:r w:rsidRPr="001C7745">
        <w:rPr>
          <w:rFonts w:asciiTheme="majorHAnsi" w:hAnsiTheme="majorHAnsi" w:cstheme="majorHAnsi"/>
          <w:b/>
          <w:bCs/>
          <w:sz w:val="24"/>
          <w:szCs w:val="24"/>
        </w:rPr>
        <w:t>1</w:t>
      </w:r>
      <w:r w:rsidR="001C7745">
        <w:rPr>
          <w:rFonts w:asciiTheme="majorHAnsi" w:hAnsiTheme="majorHAnsi" w:cstheme="majorHAnsi"/>
          <w:b/>
          <w:bCs/>
          <w:sz w:val="24"/>
          <w:szCs w:val="24"/>
        </w:rPr>
        <w:t>1</w:t>
      </w:r>
      <w:r w:rsidRPr="001C7745">
        <w:rPr>
          <w:rFonts w:asciiTheme="majorHAnsi" w:hAnsiTheme="majorHAnsi" w:cstheme="majorHAnsi"/>
          <w:b/>
          <w:bCs/>
          <w:sz w:val="24"/>
          <w:szCs w:val="24"/>
        </w:rPr>
        <w:t xml:space="preserve">. </w:t>
      </w:r>
      <w:hyperlink r:id="rId32" w:history="1">
        <w:r w:rsidR="00D96543" w:rsidRPr="001C7745">
          <w:rPr>
            <w:rStyle w:val="Hyperlink"/>
            <w:rFonts w:asciiTheme="majorHAnsi" w:hAnsiTheme="majorHAnsi" w:cstheme="majorHAnsi"/>
            <w:b/>
            <w:bCs/>
            <w:sz w:val="24"/>
            <w:szCs w:val="24"/>
          </w:rPr>
          <w:t>https://patientsnotpassports.co.uk</w:t>
        </w:r>
      </w:hyperlink>
      <w:r w:rsidR="00F05C3E" w:rsidRPr="001C7745">
        <w:rPr>
          <w:rFonts w:asciiTheme="majorHAnsi" w:hAnsiTheme="majorHAnsi" w:cstheme="majorHAnsi"/>
          <w:sz w:val="24"/>
          <w:szCs w:val="24"/>
        </w:rPr>
        <w:t xml:space="preserve">   </w:t>
      </w:r>
      <w:r w:rsidR="00D96543" w:rsidRPr="001C7745">
        <w:rPr>
          <w:rFonts w:asciiTheme="majorHAnsi" w:hAnsiTheme="majorHAnsi" w:cstheme="majorHAnsi"/>
          <w:sz w:val="24"/>
          <w:szCs w:val="24"/>
        </w:rPr>
        <w:t>A toolkit for those advocating for people facing charges for NHS care.</w:t>
      </w:r>
    </w:p>
    <w:p w14:paraId="583D3371" w14:textId="77777777" w:rsidR="0067262D" w:rsidRPr="001C7745" w:rsidRDefault="0067262D" w:rsidP="00715ED2">
      <w:pPr>
        <w:pStyle w:val="NormalWeb"/>
        <w:rPr>
          <w:rFonts w:asciiTheme="majorHAnsi" w:hAnsiTheme="majorHAnsi" w:cstheme="majorHAnsi"/>
          <w:sz w:val="24"/>
          <w:szCs w:val="24"/>
        </w:rPr>
      </w:pPr>
    </w:p>
    <w:p w14:paraId="611057C9" w14:textId="0E0F87B6" w:rsidR="00035046" w:rsidRPr="00237DB4" w:rsidRDefault="0067262D" w:rsidP="00715ED2">
      <w:pPr>
        <w:pStyle w:val="NormalWeb"/>
        <w:rPr>
          <w:rFonts w:asciiTheme="majorHAnsi" w:hAnsiTheme="majorHAnsi" w:cstheme="majorHAnsi"/>
          <w:b/>
          <w:bCs/>
          <w:i/>
          <w:iCs/>
          <w:sz w:val="24"/>
          <w:szCs w:val="24"/>
        </w:rPr>
      </w:pPr>
      <w:r w:rsidRPr="00237DB4">
        <w:rPr>
          <w:rFonts w:asciiTheme="majorHAnsi" w:hAnsiTheme="majorHAnsi" w:cstheme="majorHAnsi"/>
          <w:b/>
          <w:bCs/>
          <w:i/>
          <w:iCs/>
          <w:sz w:val="24"/>
          <w:szCs w:val="24"/>
        </w:rPr>
        <w:t xml:space="preserve">This briefing was produced by </w:t>
      </w:r>
      <w:r w:rsidR="00035046" w:rsidRPr="00237DB4">
        <w:rPr>
          <w:rFonts w:asciiTheme="majorHAnsi" w:hAnsiTheme="majorHAnsi" w:cstheme="majorHAnsi"/>
          <w:b/>
          <w:bCs/>
          <w:i/>
          <w:iCs/>
          <w:sz w:val="24"/>
          <w:szCs w:val="24"/>
        </w:rPr>
        <w:t xml:space="preserve">Save Lewisham </w:t>
      </w:r>
      <w:r w:rsidR="00D410D9" w:rsidRPr="00237DB4">
        <w:rPr>
          <w:rFonts w:asciiTheme="majorHAnsi" w:hAnsiTheme="majorHAnsi" w:cstheme="majorHAnsi"/>
          <w:b/>
          <w:bCs/>
          <w:i/>
          <w:iCs/>
          <w:sz w:val="24"/>
          <w:szCs w:val="24"/>
        </w:rPr>
        <w:t>Hospital</w:t>
      </w:r>
      <w:r w:rsidR="00035046" w:rsidRPr="00237DB4">
        <w:rPr>
          <w:rFonts w:asciiTheme="majorHAnsi" w:hAnsiTheme="majorHAnsi" w:cstheme="majorHAnsi"/>
          <w:b/>
          <w:bCs/>
          <w:i/>
          <w:iCs/>
          <w:sz w:val="24"/>
          <w:szCs w:val="24"/>
        </w:rPr>
        <w:t xml:space="preserve"> </w:t>
      </w:r>
      <w:r w:rsidR="004C7290">
        <w:rPr>
          <w:rFonts w:asciiTheme="majorHAnsi" w:hAnsiTheme="majorHAnsi" w:cstheme="majorHAnsi"/>
          <w:b/>
          <w:bCs/>
          <w:i/>
          <w:iCs/>
          <w:sz w:val="24"/>
          <w:szCs w:val="24"/>
        </w:rPr>
        <w:t>C</w:t>
      </w:r>
      <w:r w:rsidR="00D410D9" w:rsidRPr="00237DB4">
        <w:rPr>
          <w:rFonts w:asciiTheme="majorHAnsi" w:hAnsiTheme="majorHAnsi" w:cstheme="majorHAnsi"/>
          <w:b/>
          <w:bCs/>
          <w:i/>
          <w:iCs/>
          <w:sz w:val="24"/>
          <w:szCs w:val="24"/>
        </w:rPr>
        <w:t>ampaign</w:t>
      </w:r>
      <w:r w:rsidR="00035046" w:rsidRPr="00237DB4">
        <w:rPr>
          <w:rFonts w:asciiTheme="majorHAnsi" w:hAnsiTheme="majorHAnsi" w:cstheme="majorHAnsi"/>
          <w:b/>
          <w:bCs/>
          <w:i/>
          <w:iCs/>
          <w:sz w:val="24"/>
          <w:szCs w:val="24"/>
        </w:rPr>
        <w:t xml:space="preserve"> July 2019</w:t>
      </w:r>
      <w:r w:rsidR="00F05C3E" w:rsidRPr="00237DB4">
        <w:rPr>
          <w:rFonts w:asciiTheme="majorHAnsi" w:hAnsiTheme="majorHAnsi" w:cstheme="majorHAnsi"/>
          <w:b/>
          <w:bCs/>
          <w:i/>
          <w:iCs/>
          <w:sz w:val="24"/>
          <w:szCs w:val="24"/>
        </w:rPr>
        <w:t>.  For</w:t>
      </w:r>
      <w:r w:rsidR="00035046" w:rsidRPr="00237DB4">
        <w:rPr>
          <w:rFonts w:asciiTheme="majorHAnsi" w:hAnsiTheme="majorHAnsi" w:cstheme="majorHAnsi"/>
          <w:b/>
          <w:bCs/>
          <w:i/>
          <w:iCs/>
          <w:sz w:val="24"/>
          <w:szCs w:val="24"/>
        </w:rPr>
        <w:t xml:space="preserve"> further information </w:t>
      </w:r>
      <w:r w:rsidR="004C7290">
        <w:rPr>
          <w:rFonts w:asciiTheme="majorHAnsi" w:hAnsiTheme="majorHAnsi" w:cstheme="majorHAnsi"/>
          <w:b/>
          <w:bCs/>
          <w:i/>
          <w:iCs/>
          <w:sz w:val="24"/>
          <w:szCs w:val="24"/>
        </w:rPr>
        <w:t xml:space="preserve">contact </w:t>
      </w:r>
      <w:hyperlink r:id="rId33" w:history="1">
        <w:r w:rsidR="004C7290" w:rsidRPr="0073063F">
          <w:rPr>
            <w:rStyle w:val="Hyperlink"/>
            <w:rFonts w:asciiTheme="majorHAnsi" w:hAnsiTheme="majorHAnsi" w:cstheme="majorHAnsi"/>
            <w:b/>
            <w:bCs/>
            <w:i/>
            <w:iCs/>
            <w:sz w:val="24"/>
            <w:szCs w:val="24"/>
          </w:rPr>
          <w:t>olivia.osullivan@btinternet.com</w:t>
        </w:r>
      </w:hyperlink>
      <w:r w:rsidR="00D410D9" w:rsidRPr="00237DB4">
        <w:rPr>
          <w:rFonts w:asciiTheme="majorHAnsi" w:hAnsiTheme="majorHAnsi" w:cstheme="majorHAnsi"/>
          <w:b/>
          <w:bCs/>
          <w:i/>
          <w:iCs/>
          <w:sz w:val="24"/>
          <w:szCs w:val="24"/>
        </w:rPr>
        <w:t xml:space="preserve"> or </w:t>
      </w:r>
      <w:hyperlink r:id="rId34" w:history="1">
        <w:r w:rsidR="00D410D9" w:rsidRPr="00237DB4">
          <w:rPr>
            <w:rStyle w:val="Hyperlink"/>
            <w:rFonts w:asciiTheme="majorHAnsi" w:hAnsiTheme="majorHAnsi" w:cstheme="majorHAnsi"/>
            <w:b/>
            <w:bCs/>
            <w:i/>
            <w:iCs/>
            <w:sz w:val="24"/>
            <w:szCs w:val="24"/>
          </w:rPr>
          <w:t>louise.irvine@runbox.com</w:t>
        </w:r>
      </w:hyperlink>
    </w:p>
    <w:p w14:paraId="62EF803B" w14:textId="77777777" w:rsidR="00D410D9" w:rsidRPr="001C7745" w:rsidRDefault="00D410D9" w:rsidP="00715ED2">
      <w:pPr>
        <w:pStyle w:val="NormalWeb"/>
        <w:rPr>
          <w:rFonts w:asciiTheme="majorHAnsi" w:hAnsiTheme="majorHAnsi" w:cstheme="majorHAnsi"/>
          <w:color w:val="121212"/>
          <w:sz w:val="24"/>
          <w:szCs w:val="24"/>
        </w:rPr>
      </w:pPr>
    </w:p>
    <w:sectPr w:rsidR="00D410D9" w:rsidRPr="001C7745" w:rsidSect="001D005D">
      <w:footerReference w:type="even" r:id="rId35"/>
      <w:footerReference w:type="default" r:id="rId3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BB2CD" w14:textId="77777777" w:rsidR="007B7433" w:rsidRDefault="007B7433" w:rsidP="0067262D">
      <w:r>
        <w:separator/>
      </w:r>
    </w:p>
  </w:endnote>
  <w:endnote w:type="continuationSeparator" w:id="0">
    <w:p w14:paraId="34111E5B" w14:textId="77777777" w:rsidR="007B7433" w:rsidRDefault="007B7433" w:rsidP="0067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83066" w14:textId="77777777" w:rsidR="00C276B6" w:rsidRDefault="00C276B6" w:rsidP="00C276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BF1BBF" w14:textId="77777777" w:rsidR="00C276B6" w:rsidRDefault="00C276B6" w:rsidP="006726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65455" w14:textId="77777777" w:rsidR="00C276B6" w:rsidRDefault="00C276B6" w:rsidP="00C276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E868B2E" w14:textId="77777777" w:rsidR="00C276B6" w:rsidRDefault="00C276B6" w:rsidP="006726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3E760" w14:textId="77777777" w:rsidR="007B7433" w:rsidRDefault="007B7433" w:rsidP="0067262D">
      <w:r>
        <w:separator/>
      </w:r>
    </w:p>
  </w:footnote>
  <w:footnote w:type="continuationSeparator" w:id="0">
    <w:p w14:paraId="2BAC96AD" w14:textId="77777777" w:rsidR="007B7433" w:rsidRDefault="007B7433" w:rsidP="0067262D">
      <w:r>
        <w:continuationSeparator/>
      </w:r>
    </w:p>
  </w:footnote>
  <w:footnote w:id="1">
    <w:p w14:paraId="148AF339" w14:textId="595D53BF" w:rsidR="00930071" w:rsidRDefault="00930071">
      <w:pPr>
        <w:pStyle w:val="FootnoteText"/>
      </w:pPr>
      <w:r w:rsidRPr="00930071">
        <w:rPr>
          <w:rStyle w:val="FootnoteReference"/>
          <w:sz w:val="18"/>
          <w:szCs w:val="18"/>
        </w:rPr>
        <w:footnoteRef/>
      </w:r>
      <w:r w:rsidRPr="00930071">
        <w:rPr>
          <w:sz w:val="18"/>
          <w:szCs w:val="18"/>
        </w:rPr>
        <w:t xml:space="preserve"> </w:t>
      </w:r>
      <w:hyperlink r:id="rId1" w:history="1">
        <w:r w:rsidRPr="00930071">
          <w:rPr>
            <w:rStyle w:val="Hyperlink"/>
            <w:sz w:val="18"/>
            <w:szCs w:val="18"/>
          </w:rPr>
          <w:t>https://www.rcpch.ac.uk/news-events/news/healthcare-arrangements-children-move-migrants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255B"/>
    <w:multiLevelType w:val="hybridMultilevel"/>
    <w:tmpl w:val="BA469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F35A5"/>
    <w:multiLevelType w:val="hybridMultilevel"/>
    <w:tmpl w:val="52EEF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025E5"/>
    <w:multiLevelType w:val="hybridMultilevel"/>
    <w:tmpl w:val="FEF0C55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9A7778"/>
    <w:multiLevelType w:val="hybridMultilevel"/>
    <w:tmpl w:val="A13855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A12D8"/>
    <w:multiLevelType w:val="hybridMultilevel"/>
    <w:tmpl w:val="CCE4F6AE"/>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25B8B"/>
    <w:multiLevelType w:val="hybridMultilevel"/>
    <w:tmpl w:val="636C8C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653C04"/>
    <w:multiLevelType w:val="hybridMultilevel"/>
    <w:tmpl w:val="C91E299C"/>
    <w:lvl w:ilvl="0" w:tplc="02CA8264">
      <w:start w:val="1"/>
      <w:numFmt w:val="decimal"/>
      <w:lvlText w:val="%1."/>
      <w:lvlJc w:val="left"/>
      <w:pPr>
        <w:ind w:left="218" w:hanging="360"/>
      </w:pPr>
      <w:rPr>
        <w:rFonts w:hint="default"/>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2B8721A8"/>
    <w:multiLevelType w:val="hybridMultilevel"/>
    <w:tmpl w:val="A13855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E7152"/>
    <w:multiLevelType w:val="hybridMultilevel"/>
    <w:tmpl w:val="E9AE57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E3CC0"/>
    <w:multiLevelType w:val="hybridMultilevel"/>
    <w:tmpl w:val="901A9F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BB4DB8"/>
    <w:multiLevelType w:val="hybridMultilevel"/>
    <w:tmpl w:val="A5C86CC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850CB3"/>
    <w:multiLevelType w:val="hybridMultilevel"/>
    <w:tmpl w:val="D924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9312BE"/>
    <w:multiLevelType w:val="hybridMultilevel"/>
    <w:tmpl w:val="86E812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AF19A9"/>
    <w:multiLevelType w:val="hybridMultilevel"/>
    <w:tmpl w:val="61AC6CD6"/>
    <w:lvl w:ilvl="0" w:tplc="02CA8264">
      <w:start w:val="1"/>
      <w:numFmt w:val="decimal"/>
      <w:lvlText w:val="%1."/>
      <w:lvlJc w:val="left"/>
      <w:pPr>
        <w:ind w:left="218" w:hanging="360"/>
      </w:pPr>
      <w:rPr>
        <w:rFonts w:hint="default"/>
      </w:rPr>
    </w:lvl>
    <w:lvl w:ilvl="1" w:tplc="08090001">
      <w:start w:val="1"/>
      <w:numFmt w:val="bullet"/>
      <w:lvlText w:val=""/>
      <w:lvlJc w:val="left"/>
      <w:pPr>
        <w:ind w:left="938" w:hanging="360"/>
      </w:pPr>
      <w:rPr>
        <w:rFonts w:ascii="Symbol" w:hAnsi="Symbol" w:hint="default"/>
      </w:r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15:restartNumberingAfterBreak="0">
    <w:nsid w:val="77414B87"/>
    <w:multiLevelType w:val="hybridMultilevel"/>
    <w:tmpl w:val="68FE6D9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984213"/>
    <w:multiLevelType w:val="hybridMultilevel"/>
    <w:tmpl w:val="4BC4F2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C162A3"/>
    <w:multiLevelType w:val="hybridMultilevel"/>
    <w:tmpl w:val="9F562F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6"/>
  </w:num>
  <w:num w:numId="5">
    <w:abstractNumId w:val="1"/>
  </w:num>
  <w:num w:numId="6">
    <w:abstractNumId w:val="5"/>
  </w:num>
  <w:num w:numId="7">
    <w:abstractNumId w:val="10"/>
  </w:num>
  <w:num w:numId="8">
    <w:abstractNumId w:val="15"/>
  </w:num>
  <w:num w:numId="9">
    <w:abstractNumId w:val="2"/>
  </w:num>
  <w:num w:numId="10">
    <w:abstractNumId w:val="11"/>
  </w:num>
  <w:num w:numId="11">
    <w:abstractNumId w:val="9"/>
  </w:num>
  <w:num w:numId="12">
    <w:abstractNumId w:val="14"/>
  </w:num>
  <w:num w:numId="13">
    <w:abstractNumId w:val="16"/>
  </w:num>
  <w:num w:numId="14">
    <w:abstractNumId w:val="7"/>
  </w:num>
  <w:num w:numId="15">
    <w:abstractNumId w:val="13"/>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0F"/>
    <w:rsid w:val="00025793"/>
    <w:rsid w:val="00035046"/>
    <w:rsid w:val="000450DE"/>
    <w:rsid w:val="00052F5E"/>
    <w:rsid w:val="000E057B"/>
    <w:rsid w:val="000E4761"/>
    <w:rsid w:val="0013316F"/>
    <w:rsid w:val="001A6FB6"/>
    <w:rsid w:val="001C7745"/>
    <w:rsid w:val="001D005D"/>
    <w:rsid w:val="00202918"/>
    <w:rsid w:val="002254AA"/>
    <w:rsid w:val="0023380F"/>
    <w:rsid w:val="00237DB4"/>
    <w:rsid w:val="00245FDF"/>
    <w:rsid w:val="00267D25"/>
    <w:rsid w:val="0028160B"/>
    <w:rsid w:val="00297256"/>
    <w:rsid w:val="002E04DE"/>
    <w:rsid w:val="002E67D6"/>
    <w:rsid w:val="00302318"/>
    <w:rsid w:val="0030458F"/>
    <w:rsid w:val="0032765D"/>
    <w:rsid w:val="003A43D6"/>
    <w:rsid w:val="003B68CF"/>
    <w:rsid w:val="003C1EAF"/>
    <w:rsid w:val="003C4459"/>
    <w:rsid w:val="00447C8C"/>
    <w:rsid w:val="00464102"/>
    <w:rsid w:val="00470A36"/>
    <w:rsid w:val="004C7290"/>
    <w:rsid w:val="00563600"/>
    <w:rsid w:val="00565CBF"/>
    <w:rsid w:val="0061195B"/>
    <w:rsid w:val="0067262D"/>
    <w:rsid w:val="006A14A1"/>
    <w:rsid w:val="006A4044"/>
    <w:rsid w:val="006C7EE2"/>
    <w:rsid w:val="006F7636"/>
    <w:rsid w:val="007041C1"/>
    <w:rsid w:val="007128BC"/>
    <w:rsid w:val="00712DB7"/>
    <w:rsid w:val="00715ED2"/>
    <w:rsid w:val="00730F2B"/>
    <w:rsid w:val="00737FC4"/>
    <w:rsid w:val="00790E30"/>
    <w:rsid w:val="00794708"/>
    <w:rsid w:val="007A7546"/>
    <w:rsid w:val="007B0EBD"/>
    <w:rsid w:val="007B2752"/>
    <w:rsid w:val="007B7433"/>
    <w:rsid w:val="007F4BC7"/>
    <w:rsid w:val="00861320"/>
    <w:rsid w:val="008E34F7"/>
    <w:rsid w:val="00922C1B"/>
    <w:rsid w:val="00930071"/>
    <w:rsid w:val="009564F0"/>
    <w:rsid w:val="009779A5"/>
    <w:rsid w:val="00A40267"/>
    <w:rsid w:val="00A477C2"/>
    <w:rsid w:val="00A55A08"/>
    <w:rsid w:val="00A67039"/>
    <w:rsid w:val="00A672C6"/>
    <w:rsid w:val="00AB226F"/>
    <w:rsid w:val="00AD33CB"/>
    <w:rsid w:val="00B90887"/>
    <w:rsid w:val="00BC3C21"/>
    <w:rsid w:val="00C10E0F"/>
    <w:rsid w:val="00C148C4"/>
    <w:rsid w:val="00C276B6"/>
    <w:rsid w:val="00C82D31"/>
    <w:rsid w:val="00D03946"/>
    <w:rsid w:val="00D367C4"/>
    <w:rsid w:val="00D410D9"/>
    <w:rsid w:val="00D54548"/>
    <w:rsid w:val="00D96543"/>
    <w:rsid w:val="00DA4598"/>
    <w:rsid w:val="00DB6A40"/>
    <w:rsid w:val="00DD4501"/>
    <w:rsid w:val="00DE39A4"/>
    <w:rsid w:val="00EA12D9"/>
    <w:rsid w:val="00ED0EB1"/>
    <w:rsid w:val="00EF5F9E"/>
    <w:rsid w:val="00F05C3E"/>
    <w:rsid w:val="00FB1958"/>
    <w:rsid w:val="00FD2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5CC731"/>
  <w14:defaultImageDpi w14:val="300"/>
  <w15:docId w15:val="{0F40E7CF-AF18-4603-BD85-0EF122DC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10E0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E0F"/>
    <w:rPr>
      <w:rFonts w:asciiTheme="majorHAnsi" w:eastAsiaTheme="majorEastAsia" w:hAnsiTheme="majorHAnsi" w:cstheme="majorBidi"/>
      <w:b/>
      <w:bCs/>
      <w:color w:val="345A8A" w:themeColor="accent1" w:themeShade="B5"/>
      <w:sz w:val="32"/>
      <w:szCs w:val="32"/>
      <w:lang w:val="en-GB"/>
    </w:rPr>
  </w:style>
  <w:style w:type="paragraph" w:styleId="NormalWeb">
    <w:name w:val="Normal (Web)"/>
    <w:basedOn w:val="Normal"/>
    <w:uiPriority w:val="99"/>
    <w:unhideWhenUsed/>
    <w:rsid w:val="00C10E0F"/>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C10E0F"/>
  </w:style>
  <w:style w:type="character" w:styleId="Hyperlink">
    <w:name w:val="Hyperlink"/>
    <w:basedOn w:val="DefaultParagraphFont"/>
    <w:uiPriority w:val="99"/>
    <w:unhideWhenUsed/>
    <w:rsid w:val="00C10E0F"/>
    <w:rPr>
      <w:color w:val="0000FF"/>
      <w:u w:val="single"/>
    </w:rPr>
  </w:style>
  <w:style w:type="paragraph" w:styleId="ListParagraph">
    <w:name w:val="List Paragraph"/>
    <w:basedOn w:val="Normal"/>
    <w:uiPriority w:val="34"/>
    <w:qFormat/>
    <w:rsid w:val="0013316F"/>
    <w:pPr>
      <w:ind w:left="720"/>
      <w:contextualSpacing/>
    </w:pPr>
  </w:style>
  <w:style w:type="paragraph" w:styleId="DocumentMap">
    <w:name w:val="Document Map"/>
    <w:basedOn w:val="Normal"/>
    <w:link w:val="DocumentMapChar"/>
    <w:uiPriority w:val="99"/>
    <w:semiHidden/>
    <w:unhideWhenUsed/>
    <w:rsid w:val="00025793"/>
    <w:rPr>
      <w:rFonts w:ascii="Lucida Grande" w:hAnsi="Lucida Grande" w:cs="Lucida Grande"/>
    </w:rPr>
  </w:style>
  <w:style w:type="character" w:customStyle="1" w:styleId="DocumentMapChar">
    <w:name w:val="Document Map Char"/>
    <w:basedOn w:val="DefaultParagraphFont"/>
    <w:link w:val="DocumentMap"/>
    <w:uiPriority w:val="99"/>
    <w:semiHidden/>
    <w:rsid w:val="00025793"/>
    <w:rPr>
      <w:rFonts w:ascii="Lucida Grande" w:hAnsi="Lucida Grande" w:cs="Lucida Grande"/>
      <w:lang w:val="en-GB"/>
    </w:rPr>
  </w:style>
  <w:style w:type="character" w:styleId="FollowedHyperlink">
    <w:name w:val="FollowedHyperlink"/>
    <w:basedOn w:val="DefaultParagraphFont"/>
    <w:uiPriority w:val="99"/>
    <w:semiHidden/>
    <w:unhideWhenUsed/>
    <w:rsid w:val="00D96543"/>
    <w:rPr>
      <w:color w:val="800080" w:themeColor="followedHyperlink"/>
      <w:u w:val="single"/>
    </w:rPr>
  </w:style>
  <w:style w:type="paragraph" w:styleId="Footer">
    <w:name w:val="footer"/>
    <w:basedOn w:val="Normal"/>
    <w:link w:val="FooterChar"/>
    <w:uiPriority w:val="99"/>
    <w:unhideWhenUsed/>
    <w:rsid w:val="0067262D"/>
    <w:pPr>
      <w:tabs>
        <w:tab w:val="center" w:pos="4320"/>
        <w:tab w:val="right" w:pos="8640"/>
      </w:tabs>
    </w:pPr>
  </w:style>
  <w:style w:type="character" w:customStyle="1" w:styleId="FooterChar">
    <w:name w:val="Footer Char"/>
    <w:basedOn w:val="DefaultParagraphFont"/>
    <w:link w:val="Footer"/>
    <w:uiPriority w:val="99"/>
    <w:rsid w:val="0067262D"/>
    <w:rPr>
      <w:lang w:val="en-GB"/>
    </w:rPr>
  </w:style>
  <w:style w:type="character" w:styleId="PageNumber">
    <w:name w:val="page number"/>
    <w:basedOn w:val="DefaultParagraphFont"/>
    <w:uiPriority w:val="99"/>
    <w:semiHidden/>
    <w:unhideWhenUsed/>
    <w:rsid w:val="0067262D"/>
  </w:style>
  <w:style w:type="character" w:styleId="UnresolvedMention">
    <w:name w:val="Unresolved Mention"/>
    <w:basedOn w:val="DefaultParagraphFont"/>
    <w:uiPriority w:val="99"/>
    <w:semiHidden/>
    <w:unhideWhenUsed/>
    <w:rsid w:val="00C276B6"/>
    <w:rPr>
      <w:color w:val="605E5C"/>
      <w:shd w:val="clear" w:color="auto" w:fill="E1DFDD"/>
    </w:rPr>
  </w:style>
  <w:style w:type="paragraph" w:styleId="FootnoteText">
    <w:name w:val="footnote text"/>
    <w:basedOn w:val="Normal"/>
    <w:link w:val="FootnoteTextChar"/>
    <w:uiPriority w:val="99"/>
    <w:semiHidden/>
    <w:unhideWhenUsed/>
    <w:rsid w:val="00930071"/>
    <w:rPr>
      <w:sz w:val="20"/>
      <w:szCs w:val="20"/>
    </w:rPr>
  </w:style>
  <w:style w:type="character" w:customStyle="1" w:styleId="FootnoteTextChar">
    <w:name w:val="Footnote Text Char"/>
    <w:basedOn w:val="DefaultParagraphFont"/>
    <w:link w:val="FootnoteText"/>
    <w:uiPriority w:val="99"/>
    <w:semiHidden/>
    <w:rsid w:val="00930071"/>
    <w:rPr>
      <w:sz w:val="20"/>
      <w:szCs w:val="20"/>
      <w:lang w:val="en-GB"/>
    </w:rPr>
  </w:style>
  <w:style w:type="character" w:styleId="FootnoteReference">
    <w:name w:val="footnote reference"/>
    <w:basedOn w:val="DefaultParagraphFont"/>
    <w:uiPriority w:val="99"/>
    <w:semiHidden/>
    <w:unhideWhenUsed/>
    <w:rsid w:val="00930071"/>
    <w:rPr>
      <w:vertAlign w:val="superscript"/>
    </w:rPr>
  </w:style>
  <w:style w:type="paragraph" w:styleId="BalloonText">
    <w:name w:val="Balloon Text"/>
    <w:basedOn w:val="Normal"/>
    <w:link w:val="BalloonTextChar"/>
    <w:uiPriority w:val="99"/>
    <w:semiHidden/>
    <w:unhideWhenUsed/>
    <w:rsid w:val="004C72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29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41047">
      <w:bodyDiv w:val="1"/>
      <w:marLeft w:val="0"/>
      <w:marRight w:val="0"/>
      <w:marTop w:val="0"/>
      <w:marBottom w:val="0"/>
      <w:divBdr>
        <w:top w:val="none" w:sz="0" w:space="0" w:color="auto"/>
        <w:left w:val="none" w:sz="0" w:space="0" w:color="auto"/>
        <w:bottom w:val="none" w:sz="0" w:space="0" w:color="auto"/>
        <w:right w:val="none" w:sz="0" w:space="0" w:color="auto"/>
      </w:divBdr>
    </w:div>
    <w:div w:id="214509767">
      <w:bodyDiv w:val="1"/>
      <w:marLeft w:val="0"/>
      <w:marRight w:val="0"/>
      <w:marTop w:val="0"/>
      <w:marBottom w:val="0"/>
      <w:divBdr>
        <w:top w:val="none" w:sz="0" w:space="0" w:color="auto"/>
        <w:left w:val="none" w:sz="0" w:space="0" w:color="auto"/>
        <w:bottom w:val="none" w:sz="0" w:space="0" w:color="auto"/>
        <w:right w:val="none" w:sz="0" w:space="0" w:color="auto"/>
      </w:divBdr>
    </w:div>
    <w:div w:id="221868412">
      <w:bodyDiv w:val="1"/>
      <w:marLeft w:val="0"/>
      <w:marRight w:val="0"/>
      <w:marTop w:val="0"/>
      <w:marBottom w:val="0"/>
      <w:divBdr>
        <w:top w:val="none" w:sz="0" w:space="0" w:color="auto"/>
        <w:left w:val="none" w:sz="0" w:space="0" w:color="auto"/>
        <w:bottom w:val="none" w:sz="0" w:space="0" w:color="auto"/>
        <w:right w:val="none" w:sz="0" w:space="0" w:color="auto"/>
      </w:divBdr>
    </w:div>
    <w:div w:id="323701497">
      <w:bodyDiv w:val="1"/>
      <w:marLeft w:val="0"/>
      <w:marRight w:val="0"/>
      <w:marTop w:val="0"/>
      <w:marBottom w:val="0"/>
      <w:divBdr>
        <w:top w:val="none" w:sz="0" w:space="0" w:color="auto"/>
        <w:left w:val="none" w:sz="0" w:space="0" w:color="auto"/>
        <w:bottom w:val="none" w:sz="0" w:space="0" w:color="auto"/>
        <w:right w:val="none" w:sz="0" w:space="0" w:color="auto"/>
      </w:divBdr>
      <w:divsChild>
        <w:div w:id="1480805315">
          <w:marLeft w:val="0"/>
          <w:marRight w:val="0"/>
          <w:marTop w:val="0"/>
          <w:marBottom w:val="0"/>
          <w:divBdr>
            <w:top w:val="none" w:sz="0" w:space="0" w:color="auto"/>
            <w:left w:val="none" w:sz="0" w:space="0" w:color="auto"/>
            <w:bottom w:val="none" w:sz="0" w:space="0" w:color="auto"/>
            <w:right w:val="none" w:sz="0" w:space="0" w:color="auto"/>
          </w:divBdr>
          <w:divsChild>
            <w:div w:id="1920169567">
              <w:marLeft w:val="0"/>
              <w:marRight w:val="0"/>
              <w:marTop w:val="0"/>
              <w:marBottom w:val="0"/>
              <w:divBdr>
                <w:top w:val="none" w:sz="0" w:space="0" w:color="auto"/>
                <w:left w:val="none" w:sz="0" w:space="0" w:color="auto"/>
                <w:bottom w:val="none" w:sz="0" w:space="0" w:color="auto"/>
                <w:right w:val="none" w:sz="0" w:space="0" w:color="auto"/>
              </w:divBdr>
              <w:divsChild>
                <w:div w:id="15321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2187">
      <w:bodyDiv w:val="1"/>
      <w:marLeft w:val="0"/>
      <w:marRight w:val="0"/>
      <w:marTop w:val="0"/>
      <w:marBottom w:val="0"/>
      <w:divBdr>
        <w:top w:val="none" w:sz="0" w:space="0" w:color="auto"/>
        <w:left w:val="none" w:sz="0" w:space="0" w:color="auto"/>
        <w:bottom w:val="none" w:sz="0" w:space="0" w:color="auto"/>
        <w:right w:val="none" w:sz="0" w:space="0" w:color="auto"/>
      </w:divBdr>
    </w:div>
    <w:div w:id="658535455">
      <w:bodyDiv w:val="1"/>
      <w:marLeft w:val="0"/>
      <w:marRight w:val="0"/>
      <w:marTop w:val="0"/>
      <w:marBottom w:val="0"/>
      <w:divBdr>
        <w:top w:val="none" w:sz="0" w:space="0" w:color="auto"/>
        <w:left w:val="none" w:sz="0" w:space="0" w:color="auto"/>
        <w:bottom w:val="none" w:sz="0" w:space="0" w:color="auto"/>
        <w:right w:val="none" w:sz="0" w:space="0" w:color="auto"/>
      </w:divBdr>
    </w:div>
    <w:div w:id="1106343089">
      <w:bodyDiv w:val="1"/>
      <w:marLeft w:val="0"/>
      <w:marRight w:val="0"/>
      <w:marTop w:val="0"/>
      <w:marBottom w:val="0"/>
      <w:divBdr>
        <w:top w:val="none" w:sz="0" w:space="0" w:color="auto"/>
        <w:left w:val="none" w:sz="0" w:space="0" w:color="auto"/>
        <w:bottom w:val="none" w:sz="0" w:space="0" w:color="auto"/>
        <w:right w:val="none" w:sz="0" w:space="0" w:color="auto"/>
      </w:divBdr>
    </w:div>
    <w:div w:id="1559782950">
      <w:bodyDiv w:val="1"/>
      <w:marLeft w:val="0"/>
      <w:marRight w:val="0"/>
      <w:marTop w:val="0"/>
      <w:marBottom w:val="0"/>
      <w:divBdr>
        <w:top w:val="none" w:sz="0" w:space="0" w:color="auto"/>
        <w:left w:val="none" w:sz="0" w:space="0" w:color="auto"/>
        <w:bottom w:val="none" w:sz="0" w:space="0" w:color="auto"/>
        <w:right w:val="none" w:sz="0" w:space="0" w:color="auto"/>
      </w:divBdr>
    </w:div>
    <w:div w:id="1636834886">
      <w:bodyDiv w:val="1"/>
      <w:marLeft w:val="0"/>
      <w:marRight w:val="0"/>
      <w:marTop w:val="0"/>
      <w:marBottom w:val="0"/>
      <w:divBdr>
        <w:top w:val="none" w:sz="0" w:space="0" w:color="auto"/>
        <w:left w:val="none" w:sz="0" w:space="0" w:color="auto"/>
        <w:bottom w:val="none" w:sz="0" w:space="0" w:color="auto"/>
        <w:right w:val="none" w:sz="0" w:space="0" w:color="auto"/>
      </w:divBdr>
    </w:div>
    <w:div w:id="19826920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ternityaction.org.uk/wpcontent/uploads/WhatPriceSafeMotherhoodFINAL.pdf" TargetMode="External"/><Relationship Id="rId18" Type="http://schemas.openxmlformats.org/officeDocument/2006/relationships/hyperlink" Target="https://www.theguardian.com/society/nhs" TargetMode="External"/><Relationship Id="rId26" Type="http://schemas.openxmlformats.org/officeDocument/2006/relationships/hyperlink" Target="https://www.bmj.com/content/349/bmj.g4639" TargetMode="External"/><Relationship Id="rId21" Type="http://schemas.openxmlformats.org/officeDocument/2006/relationships/hyperlink" Target="https://www.theguardian.com/society/2019/feb/17/migrants-wrongly-told-to-pay-for-nhs-care-upfront-minister-says" TargetMode="External"/><Relationship Id="rId34" Type="http://schemas.openxmlformats.org/officeDocument/2006/relationships/hyperlink" Target="mailto:louise.irvine@runbox.com" TargetMode="External"/><Relationship Id="rId7" Type="http://schemas.openxmlformats.org/officeDocument/2006/relationships/endnotes" Target="endnotes.xml"/><Relationship Id="rId12" Type="http://schemas.openxmlformats.org/officeDocument/2006/relationships/hyperlink" Target="https://www.theguardian.com/politics/2018/sep/18/nhs-fees-maternity-care-putting-migrant-mothers-at-risk" TargetMode="External"/><Relationship Id="rId17" Type="http://schemas.openxmlformats.org/officeDocument/2006/relationships/hyperlink" Target="https://www.theguardian.com/society/2018/nov/13/nhs-denied-treatment-for-migrants-who-cant-afford-upfront-charges" TargetMode="External"/><Relationship Id="rId25" Type="http://schemas.openxmlformats.org/officeDocument/2006/relationships/hyperlink" Target="https://www.bmj.com/content/349/bmj.g4639" TargetMode="External"/><Relationship Id="rId33" Type="http://schemas.openxmlformats.org/officeDocument/2006/relationships/hyperlink" Target="mailto:olivia.osullivan@btinternet.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gislation.gov.uk/ukia/2017/121/pdfs/ukia_20170121_en.pdf" TargetMode="External"/><Relationship Id="rId20" Type="http://schemas.openxmlformats.org/officeDocument/2006/relationships/hyperlink" Target="https://www.theguardian.com/society/2018/nov/13/nhs-denied-treatment-for-migrants-who-cant-afford-upfront-charges" TargetMode="External"/><Relationship Id="rId29" Type="http://schemas.openxmlformats.org/officeDocument/2006/relationships/hyperlink" Target="https://www.maternityaction.org.uk/campaigns/maternity-care-for-all-wom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ia/2017/121/pdfs/ukia_20170121_en.pdf" TargetMode="External"/><Relationship Id="rId24" Type="http://schemas.openxmlformats.org/officeDocument/2006/relationships/hyperlink" Target="https://www.theguardian.com/politics/2018/dec/20/medical-colleges-criticise-charging-migrants-for-nhs-care" TargetMode="External"/><Relationship Id="rId32" Type="http://schemas.openxmlformats.org/officeDocument/2006/relationships/hyperlink" Target="https://patientsnotpassports.co.u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heguardian.com/society/2018/nov/13/nhs-denied-treatment-for-migrants-who-cant-afford-upfront-charges" TargetMode="External"/><Relationship Id="rId23" Type="http://schemas.openxmlformats.org/officeDocument/2006/relationships/hyperlink" Target="https://www.theguardian.com/society/health" TargetMode="External"/><Relationship Id="rId28" Type="http://schemas.openxmlformats.org/officeDocument/2006/relationships/hyperlink" Target="http://www.maternityaction.org.uk/2018/07/7072" TargetMode="External"/><Relationship Id="rId36" Type="http://schemas.openxmlformats.org/officeDocument/2006/relationships/footer" Target="footer2.xml"/><Relationship Id="rId10" Type="http://schemas.openxmlformats.org/officeDocument/2006/relationships/hyperlink" Target="https://www.theguardian.com/profile/chaminda-jayanetti" TargetMode="External"/><Relationship Id="rId19" Type="http://schemas.openxmlformats.org/officeDocument/2006/relationships/hyperlink" Target="https://www.theguardian.com/society/health" TargetMode="External"/><Relationship Id="rId31" Type="http://schemas.openxmlformats.org/officeDocument/2006/relationships/hyperlink" Target="https://www.medact.org/2019/resources/briefings/patients-not-passports/" TargetMode="External"/><Relationship Id="rId4" Type="http://schemas.openxmlformats.org/officeDocument/2006/relationships/settings" Target="settings.xml"/><Relationship Id="rId9" Type="http://schemas.openxmlformats.org/officeDocument/2006/relationships/hyperlink" Target="mailto:louise.irvine@runbox.com" TargetMode="External"/><Relationship Id="rId14" Type="http://schemas.openxmlformats.org/officeDocument/2006/relationships/hyperlink" Target="https://www.theguardian.com/uk-news/2019/mar/23/nhs-trusts-use-bailiffs-collect-debts-ineligible-patients-asylum-seekers-immigrants" TargetMode="External"/><Relationship Id="rId22" Type="http://schemas.openxmlformats.org/officeDocument/2006/relationships/hyperlink" Target="https://www.theguardian.com/politics/2018/sep/18/nhs-fees-maternity-care-putting-migrant-mothers-at-risk" TargetMode="External"/><Relationship Id="rId27" Type="http://schemas.openxmlformats.org/officeDocument/2006/relationships/hyperlink" Target="https://www.maternityaction.org.uk/" TargetMode="External"/><Relationship Id="rId30" Type="http://schemas.openxmlformats.org/officeDocument/2006/relationships/hyperlink" Target="https://www.aomrc.org.uk/wp-content/uploads/2019/03/2019-03-14_NHS_charges_overseas_visitors_regulations.pdf" TargetMode="External"/><Relationship Id="rId35" Type="http://schemas.openxmlformats.org/officeDocument/2006/relationships/footer" Target="footer1.xml"/><Relationship Id="rId8" Type="http://schemas.openxmlformats.org/officeDocument/2006/relationships/hyperlink" Target="mailto:olivia.osullivan@btinternet.com"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rcpch.ac.uk/news-events/news/healthcare-arrangements-children-move-mi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511FC-DC83-5D4D-B5F0-386F8A66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5114</Words>
  <Characters>29150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Louise Irvine</dc:creator>
  <cp:keywords/>
  <dc:description/>
  <cp:lastModifiedBy>Olivia O'Sullivan</cp:lastModifiedBy>
  <cp:revision>2</cp:revision>
  <cp:lastPrinted>2019-07-28T17:16:00Z</cp:lastPrinted>
  <dcterms:created xsi:type="dcterms:W3CDTF">2019-07-29T13:51:00Z</dcterms:created>
  <dcterms:modified xsi:type="dcterms:W3CDTF">2019-07-29T13:51:00Z</dcterms:modified>
</cp:coreProperties>
</file>