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0E182" w14:textId="2D0F8529" w:rsidR="00BC57B2" w:rsidRPr="006B3B11" w:rsidRDefault="007C7909" w:rsidP="00621BE5">
      <w:pPr>
        <w:rPr>
          <w:rFonts w:ascii="Arial" w:hAnsi="Arial" w:cs="Arial"/>
          <w:b/>
          <w:sz w:val="22"/>
          <w:szCs w:val="22"/>
        </w:rPr>
      </w:pPr>
      <w:r w:rsidRPr="006B3B11">
        <w:rPr>
          <w:rFonts w:ascii="Arial" w:hAnsi="Arial" w:cs="Arial"/>
          <w:b/>
          <w:noProof/>
          <w:sz w:val="22"/>
          <w:szCs w:val="22"/>
          <w:lang w:val="en-US"/>
        </w:rPr>
        <w:drawing>
          <wp:inline distT="0" distB="0" distL="0" distR="0" wp14:anchorId="47743C7A" wp14:editId="5140F234">
            <wp:extent cx="5715000" cy="77186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600 px aug 2016.jpg"/>
                    <pic:cNvPicPr/>
                  </pic:nvPicPr>
                  <pic:blipFill>
                    <a:blip r:embed="rId8">
                      <a:extLst>
                        <a:ext uri="{28A0092B-C50C-407E-A947-70E740481C1C}">
                          <a14:useLocalDpi xmlns:a14="http://schemas.microsoft.com/office/drawing/2010/main" val="0"/>
                        </a:ext>
                      </a:extLst>
                    </a:blip>
                    <a:stretch>
                      <a:fillRect/>
                    </a:stretch>
                  </pic:blipFill>
                  <pic:spPr>
                    <a:xfrm>
                      <a:off x="0" y="0"/>
                      <a:ext cx="5736096" cy="774713"/>
                    </a:xfrm>
                    <a:prstGeom prst="rect">
                      <a:avLst/>
                    </a:prstGeom>
                  </pic:spPr>
                </pic:pic>
              </a:graphicData>
            </a:graphic>
          </wp:inline>
        </w:drawing>
      </w:r>
    </w:p>
    <w:p w14:paraId="450CA25C" w14:textId="77777777" w:rsidR="00BC57B2" w:rsidRPr="006B3B11" w:rsidRDefault="00BC57B2" w:rsidP="00621BE5">
      <w:pPr>
        <w:rPr>
          <w:rFonts w:ascii="Arial" w:hAnsi="Arial" w:cs="Arial"/>
          <w:b/>
          <w:sz w:val="22"/>
          <w:szCs w:val="22"/>
        </w:rPr>
      </w:pPr>
    </w:p>
    <w:p w14:paraId="4F72E462" w14:textId="257E63DD" w:rsidR="00C83311" w:rsidRPr="006B3B11" w:rsidRDefault="003E2758" w:rsidP="00621BE5">
      <w:pPr>
        <w:rPr>
          <w:rFonts w:ascii="Arial" w:hAnsi="Arial" w:cs="Arial"/>
          <w:b/>
          <w:sz w:val="22"/>
          <w:szCs w:val="22"/>
        </w:rPr>
      </w:pPr>
      <w:r w:rsidRPr="006B3B11">
        <w:rPr>
          <w:rFonts w:ascii="Arial" w:hAnsi="Arial" w:cs="Arial"/>
          <w:b/>
          <w:sz w:val="22"/>
          <w:szCs w:val="22"/>
        </w:rPr>
        <w:t xml:space="preserve">Dear </w:t>
      </w:r>
      <w:r w:rsidR="00974EB9" w:rsidRPr="006B3B11">
        <w:rPr>
          <w:rFonts w:ascii="Arial" w:hAnsi="Arial" w:cs="Arial"/>
          <w:b/>
          <w:sz w:val="22"/>
          <w:szCs w:val="22"/>
        </w:rPr>
        <w:t xml:space="preserve">Lewisham </w:t>
      </w:r>
      <w:r w:rsidR="00C83311" w:rsidRPr="006B3B11">
        <w:rPr>
          <w:rFonts w:ascii="Arial" w:hAnsi="Arial" w:cs="Arial"/>
          <w:b/>
          <w:sz w:val="22"/>
          <w:szCs w:val="22"/>
        </w:rPr>
        <w:t xml:space="preserve">CCG </w:t>
      </w:r>
      <w:r w:rsidR="006B3B11">
        <w:rPr>
          <w:rFonts w:ascii="Arial" w:hAnsi="Arial" w:cs="Arial"/>
          <w:b/>
          <w:sz w:val="22"/>
          <w:szCs w:val="22"/>
        </w:rPr>
        <w:tab/>
      </w:r>
      <w:r w:rsidR="006B3B11">
        <w:rPr>
          <w:rFonts w:ascii="Arial" w:hAnsi="Arial" w:cs="Arial"/>
          <w:b/>
          <w:sz w:val="22"/>
          <w:szCs w:val="22"/>
        </w:rPr>
        <w:tab/>
      </w:r>
      <w:r w:rsidR="006B3B11">
        <w:rPr>
          <w:rFonts w:ascii="Arial" w:hAnsi="Arial" w:cs="Arial"/>
          <w:b/>
          <w:sz w:val="22"/>
          <w:szCs w:val="22"/>
        </w:rPr>
        <w:tab/>
      </w:r>
      <w:r w:rsidR="006B3B11">
        <w:rPr>
          <w:rFonts w:ascii="Arial" w:hAnsi="Arial" w:cs="Arial"/>
          <w:b/>
          <w:sz w:val="22"/>
          <w:szCs w:val="22"/>
        </w:rPr>
        <w:tab/>
      </w:r>
      <w:r w:rsidR="006B3B11">
        <w:rPr>
          <w:rFonts w:ascii="Arial" w:hAnsi="Arial" w:cs="Arial"/>
          <w:b/>
          <w:sz w:val="22"/>
          <w:szCs w:val="22"/>
        </w:rPr>
        <w:tab/>
        <w:t>30</w:t>
      </w:r>
      <w:r w:rsidR="006B3B11" w:rsidRPr="006B3B11">
        <w:rPr>
          <w:rFonts w:ascii="Arial" w:hAnsi="Arial" w:cs="Arial"/>
          <w:b/>
          <w:sz w:val="22"/>
          <w:szCs w:val="22"/>
          <w:vertAlign w:val="superscript"/>
        </w:rPr>
        <w:t>th</w:t>
      </w:r>
      <w:r w:rsidR="006B3B11">
        <w:rPr>
          <w:rFonts w:ascii="Arial" w:hAnsi="Arial" w:cs="Arial"/>
          <w:b/>
          <w:sz w:val="22"/>
          <w:szCs w:val="22"/>
        </w:rPr>
        <w:t xml:space="preserve"> October 2017</w:t>
      </w:r>
    </w:p>
    <w:p w14:paraId="60F397B4" w14:textId="77777777" w:rsidR="00E2544C" w:rsidRPr="006B3B11" w:rsidRDefault="00E2544C" w:rsidP="00621BE5">
      <w:pPr>
        <w:rPr>
          <w:rFonts w:ascii="Arial" w:hAnsi="Arial" w:cs="Arial"/>
          <w:b/>
          <w:sz w:val="22"/>
          <w:szCs w:val="22"/>
        </w:rPr>
      </w:pPr>
    </w:p>
    <w:p w14:paraId="4115C36B" w14:textId="457581EA" w:rsidR="00E16CD6" w:rsidRPr="006B3B11" w:rsidRDefault="00E16CD6" w:rsidP="00621BE5">
      <w:pPr>
        <w:rPr>
          <w:rFonts w:ascii="Arial" w:hAnsi="Arial" w:cs="Arial"/>
          <w:b/>
          <w:sz w:val="22"/>
          <w:szCs w:val="22"/>
        </w:rPr>
      </w:pPr>
      <w:r w:rsidRPr="006B3B11">
        <w:rPr>
          <w:rFonts w:ascii="Arial" w:hAnsi="Arial" w:cs="Arial"/>
          <w:b/>
          <w:sz w:val="22"/>
          <w:szCs w:val="22"/>
        </w:rPr>
        <w:t xml:space="preserve">Subject: </w:t>
      </w:r>
      <w:r w:rsidRPr="006B3B11">
        <w:rPr>
          <w:rFonts w:ascii="Arial" w:hAnsi="Arial" w:cs="Arial"/>
          <w:b/>
          <w:sz w:val="22"/>
          <w:szCs w:val="22"/>
        </w:rPr>
        <w:tab/>
      </w:r>
      <w:r w:rsidRPr="006B3B11">
        <w:rPr>
          <w:rFonts w:ascii="Arial" w:hAnsi="Arial" w:cs="Arial"/>
          <w:sz w:val="22"/>
          <w:szCs w:val="22"/>
        </w:rPr>
        <w:t>P</w:t>
      </w:r>
      <w:r w:rsidRPr="006B3B11">
        <w:rPr>
          <w:rFonts w:ascii="Arial" w:hAnsi="Arial" w:cs="Arial"/>
          <w:sz w:val="22"/>
          <w:szCs w:val="22"/>
        </w:rPr>
        <w:t xml:space="preserve">lanned closure of NHS New Cross </w:t>
      </w:r>
      <w:r w:rsidRPr="006B3B11">
        <w:rPr>
          <w:rFonts w:ascii="Arial" w:hAnsi="Arial" w:cs="Arial"/>
          <w:sz w:val="22"/>
          <w:szCs w:val="22"/>
        </w:rPr>
        <w:t>Walk-in Centre,</w:t>
      </w:r>
      <w:r w:rsidRPr="006B3B11">
        <w:rPr>
          <w:rFonts w:ascii="Arial" w:hAnsi="Arial" w:cs="Arial"/>
          <w:sz w:val="22"/>
          <w:szCs w:val="22"/>
        </w:rPr>
        <w:t xml:space="preserve"> Waldron Health Centre</w:t>
      </w:r>
      <w:r w:rsidRPr="006B3B11">
        <w:rPr>
          <w:rFonts w:ascii="Arial" w:hAnsi="Arial" w:cs="Arial"/>
          <w:sz w:val="22"/>
          <w:szCs w:val="22"/>
        </w:rPr>
        <w:t xml:space="preserve"> </w:t>
      </w:r>
    </w:p>
    <w:p w14:paraId="0052EDB6" w14:textId="2CE44FF8" w:rsidR="00C83311" w:rsidRPr="006B3B11" w:rsidRDefault="00E16CD6" w:rsidP="00E16CD6">
      <w:pPr>
        <w:ind w:left="1440" w:hanging="1440"/>
        <w:rPr>
          <w:rFonts w:ascii="Arial" w:hAnsi="Arial" w:cs="Arial"/>
          <w:b/>
          <w:sz w:val="22"/>
          <w:szCs w:val="22"/>
        </w:rPr>
      </w:pPr>
      <w:r w:rsidRPr="006B3B11">
        <w:rPr>
          <w:rFonts w:ascii="Arial" w:hAnsi="Arial" w:cs="Arial"/>
          <w:b/>
          <w:sz w:val="22"/>
          <w:szCs w:val="22"/>
        </w:rPr>
        <w:t xml:space="preserve">Content: </w:t>
      </w:r>
      <w:r w:rsidRPr="006B3B11">
        <w:rPr>
          <w:rFonts w:ascii="Arial" w:hAnsi="Arial" w:cs="Arial"/>
          <w:b/>
          <w:sz w:val="22"/>
          <w:szCs w:val="22"/>
        </w:rPr>
        <w:tab/>
      </w:r>
      <w:r w:rsidRPr="006B3B11">
        <w:rPr>
          <w:rFonts w:ascii="Arial" w:hAnsi="Arial" w:cs="Arial"/>
          <w:sz w:val="22"/>
          <w:szCs w:val="22"/>
        </w:rPr>
        <w:t>SLHC response to Lewisham CCG</w:t>
      </w:r>
      <w:r w:rsidR="006B3B11">
        <w:rPr>
          <w:rFonts w:ascii="Arial" w:hAnsi="Arial" w:cs="Arial"/>
          <w:sz w:val="22"/>
          <w:szCs w:val="22"/>
        </w:rPr>
        <w:t>’s reply</w:t>
      </w:r>
      <w:r w:rsidRPr="006B3B11">
        <w:rPr>
          <w:rFonts w:ascii="Arial" w:hAnsi="Arial" w:cs="Arial"/>
          <w:sz w:val="22"/>
          <w:szCs w:val="22"/>
        </w:rPr>
        <w:t xml:space="preserve"> </w:t>
      </w:r>
    </w:p>
    <w:p w14:paraId="5DE12795" w14:textId="77777777" w:rsidR="00336A50" w:rsidRPr="006B3B11" w:rsidRDefault="00336A50" w:rsidP="00621BE5">
      <w:pPr>
        <w:rPr>
          <w:rFonts w:ascii="Arial" w:hAnsi="Arial" w:cs="Arial"/>
          <w:sz w:val="22"/>
          <w:szCs w:val="22"/>
        </w:rPr>
      </w:pPr>
    </w:p>
    <w:p w14:paraId="22E46995" w14:textId="7370F53F" w:rsidR="00E16CD6" w:rsidRDefault="00283F38" w:rsidP="00283F38">
      <w:pPr>
        <w:rPr>
          <w:rFonts w:ascii="Arial" w:hAnsi="Arial" w:cs="Arial"/>
          <w:sz w:val="22"/>
          <w:szCs w:val="22"/>
        </w:rPr>
      </w:pPr>
      <w:r w:rsidRPr="006B3B11">
        <w:rPr>
          <w:rFonts w:ascii="Arial" w:hAnsi="Arial" w:cs="Arial"/>
          <w:sz w:val="22"/>
          <w:szCs w:val="22"/>
        </w:rPr>
        <w:t xml:space="preserve">We thank </w:t>
      </w:r>
      <w:r w:rsidR="006B3B11">
        <w:rPr>
          <w:rFonts w:ascii="Arial" w:hAnsi="Arial" w:cs="Arial"/>
          <w:sz w:val="22"/>
          <w:szCs w:val="22"/>
        </w:rPr>
        <w:t>Lewisham</w:t>
      </w:r>
      <w:r w:rsidRPr="006B3B11">
        <w:rPr>
          <w:rFonts w:ascii="Arial" w:hAnsi="Arial" w:cs="Arial"/>
          <w:sz w:val="22"/>
          <w:szCs w:val="22"/>
        </w:rPr>
        <w:t xml:space="preserve"> CCG for </w:t>
      </w:r>
      <w:r w:rsidR="006B3B11">
        <w:rPr>
          <w:rFonts w:ascii="Arial" w:hAnsi="Arial" w:cs="Arial"/>
          <w:sz w:val="22"/>
          <w:szCs w:val="22"/>
        </w:rPr>
        <w:t>your response (</w:t>
      </w:r>
      <w:r w:rsidR="006B3B11" w:rsidRPr="006B3B11">
        <w:rPr>
          <w:rFonts w:ascii="Arial" w:hAnsi="Arial" w:cs="Arial"/>
          <w:sz w:val="22"/>
          <w:szCs w:val="22"/>
        </w:rPr>
        <w:t>16</w:t>
      </w:r>
      <w:r w:rsidR="006B3B11" w:rsidRPr="006B3B11">
        <w:rPr>
          <w:rFonts w:ascii="Arial" w:hAnsi="Arial" w:cs="Arial"/>
          <w:sz w:val="22"/>
          <w:szCs w:val="22"/>
          <w:vertAlign w:val="superscript"/>
        </w:rPr>
        <w:t>th</w:t>
      </w:r>
      <w:r w:rsidR="006B3B11" w:rsidRPr="006B3B11">
        <w:rPr>
          <w:rFonts w:ascii="Arial" w:hAnsi="Arial" w:cs="Arial"/>
          <w:sz w:val="22"/>
          <w:szCs w:val="22"/>
        </w:rPr>
        <w:t xml:space="preserve"> October</w:t>
      </w:r>
      <w:r w:rsidR="006B3B11">
        <w:rPr>
          <w:rFonts w:ascii="Arial" w:hAnsi="Arial" w:cs="Arial"/>
          <w:sz w:val="22"/>
          <w:szCs w:val="22"/>
        </w:rPr>
        <w:t>)</w:t>
      </w:r>
      <w:r w:rsidR="006B3B11" w:rsidRPr="006B3B11">
        <w:rPr>
          <w:rFonts w:ascii="Arial" w:hAnsi="Arial" w:cs="Arial"/>
          <w:sz w:val="22"/>
          <w:szCs w:val="22"/>
        </w:rPr>
        <w:t xml:space="preserve"> </w:t>
      </w:r>
      <w:r w:rsidRPr="006B3B11">
        <w:rPr>
          <w:rFonts w:ascii="Arial" w:hAnsi="Arial" w:cs="Arial"/>
          <w:sz w:val="22"/>
          <w:szCs w:val="22"/>
        </w:rPr>
        <w:t xml:space="preserve">to our </w:t>
      </w:r>
      <w:r w:rsidR="006B3B11">
        <w:rPr>
          <w:rFonts w:ascii="Arial" w:hAnsi="Arial" w:cs="Arial"/>
          <w:sz w:val="22"/>
          <w:szCs w:val="22"/>
        </w:rPr>
        <w:t>letter (</w:t>
      </w:r>
      <w:r w:rsidR="006B3B11" w:rsidRPr="006B3B11">
        <w:rPr>
          <w:rFonts w:ascii="Arial" w:hAnsi="Arial" w:cs="Arial"/>
          <w:sz w:val="22"/>
          <w:szCs w:val="22"/>
        </w:rPr>
        <w:t>28</w:t>
      </w:r>
      <w:r w:rsidR="006B3B11" w:rsidRPr="006B3B11">
        <w:rPr>
          <w:rFonts w:ascii="Arial" w:hAnsi="Arial" w:cs="Arial"/>
          <w:sz w:val="22"/>
          <w:szCs w:val="22"/>
          <w:vertAlign w:val="superscript"/>
        </w:rPr>
        <w:t>th</w:t>
      </w:r>
      <w:r w:rsidR="006B3B11" w:rsidRPr="006B3B11">
        <w:rPr>
          <w:rFonts w:ascii="Arial" w:hAnsi="Arial" w:cs="Arial"/>
          <w:sz w:val="22"/>
          <w:szCs w:val="22"/>
        </w:rPr>
        <w:t xml:space="preserve"> September</w:t>
      </w:r>
      <w:r w:rsidR="006B3B11">
        <w:rPr>
          <w:rFonts w:ascii="Arial" w:hAnsi="Arial" w:cs="Arial"/>
          <w:sz w:val="22"/>
          <w:szCs w:val="22"/>
        </w:rPr>
        <w:t xml:space="preserve">) outlining our </w:t>
      </w:r>
      <w:r w:rsidRPr="006B3B11">
        <w:rPr>
          <w:rFonts w:ascii="Arial" w:hAnsi="Arial" w:cs="Arial"/>
          <w:sz w:val="22"/>
          <w:szCs w:val="22"/>
        </w:rPr>
        <w:t>questions about the proposed cl</w:t>
      </w:r>
      <w:r w:rsidR="006B3B11">
        <w:rPr>
          <w:rFonts w:ascii="Arial" w:hAnsi="Arial" w:cs="Arial"/>
          <w:sz w:val="22"/>
          <w:szCs w:val="22"/>
        </w:rPr>
        <w:t>osure of the New Cross Walk in C</w:t>
      </w:r>
      <w:r w:rsidRPr="006B3B11">
        <w:rPr>
          <w:rFonts w:ascii="Arial" w:hAnsi="Arial" w:cs="Arial"/>
          <w:sz w:val="22"/>
          <w:szCs w:val="22"/>
        </w:rPr>
        <w:t xml:space="preserve">entre </w:t>
      </w:r>
      <w:r w:rsidR="006B3B11">
        <w:rPr>
          <w:rFonts w:ascii="Arial" w:hAnsi="Arial" w:cs="Arial"/>
          <w:sz w:val="22"/>
          <w:szCs w:val="22"/>
        </w:rPr>
        <w:t xml:space="preserve">(WIC) </w:t>
      </w:r>
      <w:r w:rsidRPr="006B3B11">
        <w:rPr>
          <w:rFonts w:ascii="Arial" w:hAnsi="Arial" w:cs="Arial"/>
          <w:sz w:val="22"/>
          <w:szCs w:val="22"/>
        </w:rPr>
        <w:t>and for meeting with members of the campaign.</w:t>
      </w:r>
      <w:r w:rsidR="006B3B11">
        <w:rPr>
          <w:rFonts w:ascii="Arial" w:hAnsi="Arial" w:cs="Arial"/>
          <w:sz w:val="22"/>
          <w:szCs w:val="22"/>
        </w:rPr>
        <w:t xml:space="preserve"> </w:t>
      </w:r>
      <w:r w:rsidRPr="006B3B11">
        <w:rPr>
          <w:rFonts w:ascii="Arial" w:hAnsi="Arial" w:cs="Arial"/>
          <w:sz w:val="22"/>
          <w:szCs w:val="22"/>
        </w:rPr>
        <w:t xml:space="preserve">While the CCG has addressed some of our points we still think that overall there are important questions remaining. </w:t>
      </w:r>
    </w:p>
    <w:p w14:paraId="4F7D74C9" w14:textId="1AF62973" w:rsidR="00C544E0" w:rsidRDefault="00C544E0" w:rsidP="00283F38">
      <w:pPr>
        <w:rPr>
          <w:rFonts w:ascii="Arial" w:hAnsi="Arial" w:cs="Arial"/>
          <w:sz w:val="22"/>
          <w:szCs w:val="22"/>
        </w:rPr>
      </w:pPr>
    </w:p>
    <w:p w14:paraId="23C2143E" w14:textId="77777777" w:rsidR="00263CBB" w:rsidRPr="006B3B11" w:rsidRDefault="00263CBB" w:rsidP="00263CBB">
      <w:pPr>
        <w:rPr>
          <w:rFonts w:ascii="Arial" w:hAnsi="Arial" w:cs="Arial"/>
          <w:sz w:val="22"/>
          <w:szCs w:val="22"/>
        </w:rPr>
      </w:pPr>
      <w:r w:rsidRPr="006B3B11">
        <w:rPr>
          <w:rFonts w:ascii="Arial" w:hAnsi="Arial" w:cs="Arial"/>
          <w:b/>
          <w:sz w:val="22"/>
          <w:szCs w:val="22"/>
        </w:rPr>
        <w:t>Walk-in Centre model:</w:t>
      </w:r>
      <w:r w:rsidRPr="006B3B11">
        <w:rPr>
          <w:rFonts w:ascii="Arial" w:hAnsi="Arial" w:cs="Arial"/>
          <w:b/>
          <w:sz w:val="22"/>
          <w:szCs w:val="22"/>
        </w:rPr>
        <w:tab/>
      </w:r>
      <w:r w:rsidRPr="006B3B11">
        <w:rPr>
          <w:rFonts w:ascii="Arial" w:hAnsi="Arial" w:cs="Arial"/>
          <w:sz w:val="22"/>
          <w:szCs w:val="22"/>
        </w:rPr>
        <w:t xml:space="preserve">We accept the point that the “walk-in centre” model of care is not the best way of providing high quality primary care services and that in an ideal world everyone would be registered with a local GP practice and be able to get prompt and effective care there. </w:t>
      </w:r>
    </w:p>
    <w:p w14:paraId="678F5088" w14:textId="77777777" w:rsidR="00263CBB" w:rsidRPr="006B3B11" w:rsidRDefault="00263CBB" w:rsidP="00263CBB">
      <w:pPr>
        <w:rPr>
          <w:rFonts w:ascii="Arial" w:hAnsi="Arial" w:cs="Arial"/>
          <w:sz w:val="22"/>
          <w:szCs w:val="22"/>
        </w:rPr>
      </w:pPr>
    </w:p>
    <w:p w14:paraId="00117296" w14:textId="77777777" w:rsidR="00263CBB" w:rsidRPr="00F40F6F" w:rsidRDefault="00263CBB" w:rsidP="00263CBB">
      <w:pPr>
        <w:rPr>
          <w:rFonts w:ascii="Arial" w:hAnsi="Arial" w:cs="Arial"/>
          <w:b/>
          <w:i/>
          <w:sz w:val="22"/>
          <w:szCs w:val="22"/>
        </w:rPr>
      </w:pPr>
      <w:r w:rsidRPr="006B3B11">
        <w:rPr>
          <w:rFonts w:ascii="Arial" w:hAnsi="Arial" w:cs="Arial"/>
          <w:b/>
          <w:sz w:val="22"/>
          <w:szCs w:val="22"/>
        </w:rPr>
        <w:t>Reality of inadequate primary care resource</w:t>
      </w:r>
      <w:r>
        <w:rPr>
          <w:rFonts w:ascii="Arial" w:hAnsi="Arial" w:cs="Arial"/>
          <w:b/>
          <w:sz w:val="22"/>
          <w:szCs w:val="22"/>
        </w:rPr>
        <w:t>, poor same day service</w:t>
      </w:r>
      <w:r w:rsidRPr="006B3B11">
        <w:rPr>
          <w:rFonts w:ascii="Arial" w:hAnsi="Arial" w:cs="Arial"/>
          <w:b/>
          <w:sz w:val="22"/>
          <w:szCs w:val="22"/>
        </w:rPr>
        <w:t>:</w:t>
      </w:r>
      <w:r w:rsidRPr="006B3B11">
        <w:rPr>
          <w:rFonts w:ascii="Arial" w:hAnsi="Arial" w:cs="Arial"/>
          <w:b/>
          <w:sz w:val="22"/>
          <w:szCs w:val="22"/>
        </w:rPr>
        <w:tab/>
      </w:r>
      <w:r w:rsidRPr="006B3B11">
        <w:rPr>
          <w:rFonts w:ascii="Arial" w:hAnsi="Arial" w:cs="Arial"/>
          <w:sz w:val="22"/>
          <w:szCs w:val="22"/>
        </w:rPr>
        <w:t xml:space="preserve">However, we are not in an ideal world and at present GP practices are suffering from inadequate funding and difficulties recruiting staff, both of which make it difficult for them to meet rising demand, especially for immediate care. While the GP Extended Access service (GPEA) in Lewisham Hospital goes some way to meeting extra demand, we know that already </w:t>
      </w:r>
      <w:r w:rsidRPr="006B3B11">
        <w:rPr>
          <w:rFonts w:ascii="Arial" w:hAnsi="Arial" w:cs="Arial"/>
          <w:i/>
          <w:sz w:val="22"/>
          <w:szCs w:val="22"/>
        </w:rPr>
        <w:t>the GPEA service is booking up to three days ahead. So</w:t>
      </w:r>
      <w:r>
        <w:rPr>
          <w:rFonts w:ascii="Arial" w:hAnsi="Arial" w:cs="Arial"/>
          <w:i/>
          <w:sz w:val="22"/>
          <w:szCs w:val="22"/>
        </w:rPr>
        <w:t xml:space="preserve"> already</w:t>
      </w:r>
      <w:r w:rsidRPr="006B3B11">
        <w:rPr>
          <w:rFonts w:ascii="Arial" w:hAnsi="Arial" w:cs="Arial"/>
          <w:i/>
          <w:sz w:val="22"/>
          <w:szCs w:val="22"/>
        </w:rPr>
        <w:t xml:space="preserve"> it is not usually possible to get same day advice there.</w:t>
      </w:r>
      <w:r w:rsidRPr="006B3B11">
        <w:rPr>
          <w:rFonts w:ascii="Arial" w:hAnsi="Arial" w:cs="Arial"/>
          <w:b/>
          <w:sz w:val="22"/>
          <w:szCs w:val="22"/>
        </w:rPr>
        <w:tab/>
      </w:r>
      <w:r w:rsidRPr="00F40F6F">
        <w:rPr>
          <w:rFonts w:ascii="Arial" w:hAnsi="Arial" w:cs="Arial"/>
          <w:b/>
          <w:i/>
          <w:sz w:val="22"/>
          <w:szCs w:val="22"/>
        </w:rPr>
        <w:t xml:space="preserve">For certain groups of patients, for example babies and young children, it is important that there is the facility for same day primary care attention.  </w:t>
      </w:r>
    </w:p>
    <w:p w14:paraId="70A0DFDD" w14:textId="77777777" w:rsidR="00C544E0" w:rsidRPr="006B3B11" w:rsidRDefault="00C544E0" w:rsidP="00283F38">
      <w:pPr>
        <w:rPr>
          <w:rFonts w:ascii="Arial" w:hAnsi="Arial" w:cs="Arial"/>
          <w:sz w:val="22"/>
          <w:szCs w:val="22"/>
        </w:rPr>
      </w:pPr>
    </w:p>
    <w:p w14:paraId="086CA05B" w14:textId="030E09B6" w:rsidR="00E16CD6" w:rsidRPr="006B3B11" w:rsidRDefault="00263CBB" w:rsidP="00283F38">
      <w:pPr>
        <w:rPr>
          <w:rFonts w:ascii="Arial" w:hAnsi="Arial" w:cs="Arial"/>
          <w:sz w:val="22"/>
          <w:szCs w:val="22"/>
        </w:rPr>
      </w:pPr>
      <w:r w:rsidRPr="006B3B11">
        <w:rPr>
          <w:rFonts w:ascii="Arial" w:hAnsi="Arial" w:cs="Arial"/>
          <w:b/>
          <w:sz w:val="22"/>
          <w:szCs w:val="22"/>
        </w:rPr>
        <w:t xml:space="preserve">Disadvantaged groups – </w:t>
      </w:r>
      <w:r>
        <w:rPr>
          <w:rFonts w:ascii="Arial" w:hAnsi="Arial" w:cs="Arial"/>
          <w:b/>
          <w:sz w:val="22"/>
          <w:szCs w:val="22"/>
        </w:rPr>
        <w:t xml:space="preserve">risks for </w:t>
      </w:r>
      <w:r w:rsidRPr="006B3B11">
        <w:rPr>
          <w:rFonts w:ascii="Arial" w:hAnsi="Arial" w:cs="Arial"/>
          <w:b/>
          <w:sz w:val="22"/>
          <w:szCs w:val="22"/>
        </w:rPr>
        <w:t>the homeless and the unregistered:</w:t>
      </w:r>
      <w:r w:rsidRPr="006B3B11">
        <w:rPr>
          <w:rFonts w:ascii="Arial" w:hAnsi="Arial" w:cs="Arial"/>
          <w:b/>
          <w:sz w:val="22"/>
          <w:szCs w:val="22"/>
        </w:rPr>
        <w:tab/>
      </w:r>
    </w:p>
    <w:p w14:paraId="23E21626" w14:textId="77777777" w:rsidR="00263CBB" w:rsidRDefault="00263CBB" w:rsidP="00283F38">
      <w:pPr>
        <w:rPr>
          <w:rFonts w:ascii="Arial" w:hAnsi="Arial" w:cs="Arial"/>
          <w:b/>
          <w:sz w:val="22"/>
          <w:szCs w:val="22"/>
        </w:rPr>
      </w:pPr>
    </w:p>
    <w:p w14:paraId="3122BF7D" w14:textId="794F45EB" w:rsidR="004671AF" w:rsidRPr="006B3B11" w:rsidRDefault="00283F38" w:rsidP="00283F38">
      <w:pPr>
        <w:rPr>
          <w:rFonts w:ascii="Arial" w:hAnsi="Arial" w:cs="Arial"/>
          <w:sz w:val="22"/>
          <w:szCs w:val="22"/>
        </w:rPr>
      </w:pPr>
      <w:r w:rsidRPr="006B3B11">
        <w:rPr>
          <w:rFonts w:ascii="Arial" w:hAnsi="Arial" w:cs="Arial"/>
          <w:sz w:val="22"/>
          <w:szCs w:val="22"/>
        </w:rPr>
        <w:t xml:space="preserve">There are certain groups who are particularly at risk of losing out from the WIC closure plans in particular homeless people and unregistered people. People are unregistered for many reasons: homelessness, transient or temporary accommodation, language barriers and difficulty understanding the system, fear of address being divulged to the Home Office, chaotic lifestyles which are sometimes due to drug and alcohol problems or mental health problems.  </w:t>
      </w:r>
    </w:p>
    <w:p w14:paraId="5E4F6B15" w14:textId="77777777" w:rsidR="004671AF" w:rsidRPr="006B3B11" w:rsidRDefault="004671AF" w:rsidP="00283F38">
      <w:pPr>
        <w:rPr>
          <w:rFonts w:ascii="Arial" w:hAnsi="Arial" w:cs="Arial"/>
          <w:sz w:val="22"/>
          <w:szCs w:val="22"/>
        </w:rPr>
      </w:pPr>
    </w:p>
    <w:p w14:paraId="5C372C68" w14:textId="16D23B04" w:rsidR="004671AF" w:rsidRPr="006B3B11" w:rsidRDefault="00F40F6F" w:rsidP="00283F38">
      <w:pPr>
        <w:rPr>
          <w:rFonts w:ascii="Arial" w:hAnsi="Arial" w:cs="Arial"/>
          <w:sz w:val="22"/>
          <w:szCs w:val="22"/>
        </w:rPr>
      </w:pPr>
      <w:r>
        <w:rPr>
          <w:rFonts w:ascii="Arial" w:hAnsi="Arial" w:cs="Arial"/>
          <w:sz w:val="22"/>
          <w:szCs w:val="22"/>
        </w:rPr>
        <w:t>For t</w:t>
      </w:r>
      <w:r w:rsidR="00283F38" w:rsidRPr="006B3B11">
        <w:rPr>
          <w:rFonts w:ascii="Arial" w:hAnsi="Arial" w:cs="Arial"/>
          <w:sz w:val="22"/>
          <w:szCs w:val="22"/>
        </w:rPr>
        <w:t>hese</w:t>
      </w:r>
      <w:r>
        <w:rPr>
          <w:rFonts w:ascii="Arial" w:hAnsi="Arial" w:cs="Arial"/>
          <w:sz w:val="22"/>
          <w:szCs w:val="22"/>
        </w:rPr>
        <w:t>,</w:t>
      </w:r>
      <w:r w:rsidR="00283F38" w:rsidRPr="006B3B11">
        <w:rPr>
          <w:rFonts w:ascii="Arial" w:hAnsi="Arial" w:cs="Arial"/>
          <w:sz w:val="22"/>
          <w:szCs w:val="22"/>
        </w:rPr>
        <w:t xml:space="preserve"> some of the most vulnerable groups in our society</w:t>
      </w:r>
      <w:r w:rsidR="004671AF" w:rsidRPr="006B3B11">
        <w:rPr>
          <w:rFonts w:ascii="Arial" w:hAnsi="Arial" w:cs="Arial"/>
          <w:i/>
          <w:sz w:val="22"/>
          <w:szCs w:val="22"/>
        </w:rPr>
        <w:t xml:space="preserve">, </w:t>
      </w:r>
      <w:r w:rsidR="00283F38" w:rsidRPr="006B3B11">
        <w:rPr>
          <w:rFonts w:ascii="Arial" w:hAnsi="Arial" w:cs="Arial"/>
          <w:i/>
          <w:sz w:val="22"/>
          <w:szCs w:val="22"/>
        </w:rPr>
        <w:t xml:space="preserve">the </w:t>
      </w:r>
      <w:r w:rsidR="004671AF" w:rsidRPr="006B3B11">
        <w:rPr>
          <w:rFonts w:ascii="Arial" w:hAnsi="Arial" w:cs="Arial"/>
          <w:i/>
          <w:sz w:val="22"/>
          <w:szCs w:val="22"/>
        </w:rPr>
        <w:t>Walk-in C</w:t>
      </w:r>
      <w:r w:rsidR="00283F38" w:rsidRPr="006B3B11">
        <w:rPr>
          <w:rFonts w:ascii="Arial" w:hAnsi="Arial" w:cs="Arial"/>
          <w:i/>
          <w:sz w:val="22"/>
          <w:szCs w:val="22"/>
        </w:rPr>
        <w:t xml:space="preserve">entre, though not perfect, at least provided a service and </w:t>
      </w:r>
      <w:r w:rsidR="004671AF" w:rsidRPr="006B3B11">
        <w:rPr>
          <w:rFonts w:ascii="Arial" w:hAnsi="Arial" w:cs="Arial"/>
          <w:i/>
          <w:sz w:val="22"/>
          <w:szCs w:val="22"/>
        </w:rPr>
        <w:t xml:space="preserve">a </w:t>
      </w:r>
      <w:r w:rsidR="00283F38" w:rsidRPr="006B3B11">
        <w:rPr>
          <w:rFonts w:ascii="Arial" w:hAnsi="Arial" w:cs="Arial"/>
          <w:i/>
          <w:sz w:val="22"/>
          <w:szCs w:val="22"/>
        </w:rPr>
        <w:t>safety net</w:t>
      </w:r>
      <w:r w:rsidR="004671AF" w:rsidRPr="006B3B11">
        <w:rPr>
          <w:rFonts w:ascii="Arial" w:hAnsi="Arial" w:cs="Arial"/>
          <w:i/>
          <w:sz w:val="22"/>
          <w:szCs w:val="22"/>
        </w:rPr>
        <w:t xml:space="preserve">. </w:t>
      </w:r>
      <w:r w:rsidR="00283F38" w:rsidRPr="006B3B11">
        <w:rPr>
          <w:rFonts w:ascii="Arial" w:hAnsi="Arial" w:cs="Arial"/>
          <w:i/>
          <w:sz w:val="22"/>
          <w:szCs w:val="22"/>
        </w:rPr>
        <w:t xml:space="preserve"> </w:t>
      </w:r>
      <w:r w:rsidR="004671AF" w:rsidRPr="006B3B11">
        <w:rPr>
          <w:rFonts w:ascii="Arial" w:hAnsi="Arial" w:cs="Arial"/>
          <w:sz w:val="22"/>
          <w:szCs w:val="22"/>
        </w:rPr>
        <w:t xml:space="preserve">It </w:t>
      </w:r>
      <w:r w:rsidR="00283F38" w:rsidRPr="006B3B11">
        <w:rPr>
          <w:rFonts w:ascii="Arial" w:hAnsi="Arial" w:cs="Arial"/>
          <w:sz w:val="22"/>
          <w:szCs w:val="22"/>
        </w:rPr>
        <w:t>could re</w:t>
      </w:r>
      <w:r w:rsidR="004671AF" w:rsidRPr="006B3B11">
        <w:rPr>
          <w:rFonts w:ascii="Arial" w:hAnsi="Arial" w:cs="Arial"/>
          <w:sz w:val="22"/>
          <w:szCs w:val="22"/>
        </w:rPr>
        <w:t>fer on those who needed it to A&amp;</w:t>
      </w:r>
      <w:r w:rsidR="00283F38" w:rsidRPr="006B3B11">
        <w:rPr>
          <w:rFonts w:ascii="Arial" w:hAnsi="Arial" w:cs="Arial"/>
          <w:sz w:val="22"/>
          <w:szCs w:val="22"/>
        </w:rPr>
        <w:t>E and</w:t>
      </w:r>
      <w:r w:rsidR="004671AF" w:rsidRPr="006B3B11">
        <w:rPr>
          <w:rFonts w:ascii="Arial" w:hAnsi="Arial" w:cs="Arial"/>
          <w:sz w:val="22"/>
          <w:szCs w:val="22"/>
        </w:rPr>
        <w:t>,</w:t>
      </w:r>
      <w:r w:rsidR="00283F38" w:rsidRPr="006B3B11">
        <w:rPr>
          <w:rFonts w:ascii="Arial" w:hAnsi="Arial" w:cs="Arial"/>
          <w:sz w:val="22"/>
          <w:szCs w:val="22"/>
        </w:rPr>
        <w:t xml:space="preserve"> where appropriate</w:t>
      </w:r>
      <w:r w:rsidR="004671AF" w:rsidRPr="006B3B11">
        <w:rPr>
          <w:rFonts w:ascii="Arial" w:hAnsi="Arial" w:cs="Arial"/>
          <w:sz w:val="22"/>
          <w:szCs w:val="22"/>
        </w:rPr>
        <w:t>,</w:t>
      </w:r>
      <w:r w:rsidR="00283F38" w:rsidRPr="006B3B11">
        <w:rPr>
          <w:rFonts w:ascii="Arial" w:hAnsi="Arial" w:cs="Arial"/>
          <w:sz w:val="22"/>
          <w:szCs w:val="22"/>
        </w:rPr>
        <w:t xml:space="preserve"> encourage them to register with th</w:t>
      </w:r>
      <w:r w:rsidR="004671AF" w:rsidRPr="006B3B11">
        <w:rPr>
          <w:rFonts w:ascii="Arial" w:hAnsi="Arial" w:cs="Arial"/>
          <w:sz w:val="22"/>
          <w:szCs w:val="22"/>
        </w:rPr>
        <w:t>e co-</w:t>
      </w:r>
      <w:r w:rsidR="00283F38" w:rsidRPr="006B3B11">
        <w:rPr>
          <w:rFonts w:ascii="Arial" w:hAnsi="Arial" w:cs="Arial"/>
          <w:sz w:val="22"/>
          <w:szCs w:val="22"/>
        </w:rPr>
        <w:t xml:space="preserve">located </w:t>
      </w:r>
      <w:r w:rsidR="004671AF" w:rsidRPr="006B3B11">
        <w:rPr>
          <w:rFonts w:ascii="Arial" w:hAnsi="Arial" w:cs="Arial"/>
          <w:sz w:val="22"/>
          <w:szCs w:val="22"/>
        </w:rPr>
        <w:t xml:space="preserve">GPs or </w:t>
      </w:r>
      <w:r w:rsidR="00283F38" w:rsidRPr="006B3B11">
        <w:rPr>
          <w:rFonts w:ascii="Arial" w:hAnsi="Arial" w:cs="Arial"/>
          <w:sz w:val="22"/>
          <w:szCs w:val="22"/>
        </w:rPr>
        <w:t xml:space="preserve">another GP practice. </w:t>
      </w:r>
    </w:p>
    <w:p w14:paraId="343AE7F6" w14:textId="77777777" w:rsidR="00263CBB" w:rsidRDefault="00263CBB" w:rsidP="00263CBB">
      <w:pPr>
        <w:rPr>
          <w:rFonts w:ascii="Arial" w:hAnsi="Arial" w:cs="Arial"/>
          <w:sz w:val="22"/>
          <w:szCs w:val="22"/>
        </w:rPr>
      </w:pPr>
    </w:p>
    <w:p w14:paraId="49A316E9" w14:textId="6CB41BDC" w:rsidR="00263CBB" w:rsidRPr="006B3B11" w:rsidRDefault="00263CBB" w:rsidP="00263CBB">
      <w:pPr>
        <w:rPr>
          <w:rFonts w:ascii="Arial" w:hAnsi="Arial" w:cs="Arial"/>
          <w:sz w:val="22"/>
          <w:szCs w:val="22"/>
        </w:rPr>
      </w:pPr>
      <w:r>
        <w:rPr>
          <w:rFonts w:ascii="Arial" w:hAnsi="Arial" w:cs="Arial"/>
          <w:sz w:val="22"/>
          <w:szCs w:val="22"/>
        </w:rPr>
        <w:t>W</w:t>
      </w:r>
      <w:r w:rsidRPr="006B3B11">
        <w:rPr>
          <w:rFonts w:ascii="Arial" w:hAnsi="Arial" w:cs="Arial"/>
          <w:sz w:val="22"/>
          <w:szCs w:val="22"/>
        </w:rPr>
        <w:t xml:space="preserve">e believe that not enough has been </w:t>
      </w:r>
      <w:r>
        <w:rPr>
          <w:rFonts w:ascii="Arial" w:hAnsi="Arial" w:cs="Arial"/>
          <w:sz w:val="22"/>
          <w:szCs w:val="22"/>
        </w:rPr>
        <w:t xml:space="preserve">done yet to mitigate the risks </w:t>
      </w:r>
      <w:r w:rsidRPr="006B3B11">
        <w:rPr>
          <w:rFonts w:ascii="Arial" w:hAnsi="Arial" w:cs="Arial"/>
          <w:sz w:val="22"/>
          <w:szCs w:val="22"/>
        </w:rPr>
        <w:t xml:space="preserve">to </w:t>
      </w:r>
      <w:r>
        <w:rPr>
          <w:rFonts w:ascii="Arial" w:hAnsi="Arial" w:cs="Arial"/>
          <w:sz w:val="22"/>
          <w:szCs w:val="22"/>
        </w:rPr>
        <w:t xml:space="preserve">these </w:t>
      </w:r>
      <w:r w:rsidRPr="006B3B11">
        <w:rPr>
          <w:rFonts w:ascii="Arial" w:hAnsi="Arial" w:cs="Arial"/>
          <w:sz w:val="22"/>
          <w:szCs w:val="22"/>
        </w:rPr>
        <w:t>vulnera</w:t>
      </w:r>
      <w:r>
        <w:rPr>
          <w:rFonts w:ascii="Arial" w:hAnsi="Arial" w:cs="Arial"/>
          <w:sz w:val="22"/>
          <w:szCs w:val="22"/>
        </w:rPr>
        <w:t>ble groups</w:t>
      </w:r>
      <w:r w:rsidR="009D3B62">
        <w:rPr>
          <w:rFonts w:ascii="Arial" w:hAnsi="Arial" w:cs="Arial"/>
          <w:sz w:val="22"/>
          <w:szCs w:val="22"/>
        </w:rPr>
        <w:t xml:space="preserve"> of closing the WIC</w:t>
      </w:r>
      <w:r w:rsidRPr="006B3B11">
        <w:rPr>
          <w:rFonts w:ascii="Arial" w:hAnsi="Arial" w:cs="Arial"/>
          <w:sz w:val="22"/>
          <w:szCs w:val="22"/>
        </w:rPr>
        <w:t xml:space="preserve"> before </w:t>
      </w:r>
      <w:r w:rsidR="00467BFC" w:rsidRPr="006B3B11">
        <w:rPr>
          <w:rFonts w:ascii="Arial" w:hAnsi="Arial" w:cs="Arial"/>
          <w:sz w:val="22"/>
          <w:szCs w:val="22"/>
        </w:rPr>
        <w:t>suitable</w:t>
      </w:r>
      <w:r w:rsidRPr="006B3B11">
        <w:rPr>
          <w:rFonts w:ascii="Arial" w:hAnsi="Arial" w:cs="Arial"/>
          <w:sz w:val="22"/>
          <w:szCs w:val="22"/>
        </w:rPr>
        <w:t xml:space="preserve"> alternatives are in place for those who will be disadvantaged by the closure. </w:t>
      </w:r>
    </w:p>
    <w:p w14:paraId="271BFDC4" w14:textId="77777777" w:rsidR="004671AF" w:rsidRPr="006B3B11" w:rsidRDefault="004671AF" w:rsidP="00283F38">
      <w:pPr>
        <w:rPr>
          <w:rFonts w:ascii="Arial" w:hAnsi="Arial" w:cs="Arial"/>
          <w:sz w:val="22"/>
          <w:szCs w:val="22"/>
        </w:rPr>
      </w:pPr>
    </w:p>
    <w:p w14:paraId="0F33A447" w14:textId="11894350" w:rsidR="00263CBB" w:rsidRPr="009D3B62" w:rsidRDefault="00263CBB" w:rsidP="00263CBB">
      <w:pPr>
        <w:rPr>
          <w:rFonts w:ascii="Arial" w:hAnsi="Arial" w:cs="Arial"/>
          <w:i/>
          <w:sz w:val="22"/>
          <w:szCs w:val="22"/>
        </w:rPr>
      </w:pPr>
      <w:r w:rsidRPr="00F40F6F">
        <w:rPr>
          <w:rFonts w:ascii="Arial" w:hAnsi="Arial" w:cs="Arial"/>
          <w:b/>
          <w:i/>
          <w:sz w:val="22"/>
          <w:szCs w:val="22"/>
        </w:rPr>
        <w:t xml:space="preserve">Recommendation 1: </w:t>
      </w:r>
      <w:r w:rsidRPr="009D3B62">
        <w:rPr>
          <w:rFonts w:ascii="Arial" w:hAnsi="Arial" w:cs="Arial"/>
          <w:i/>
          <w:sz w:val="22"/>
          <w:szCs w:val="22"/>
        </w:rPr>
        <w:t xml:space="preserve">We still believe there are grounds for delaying the closure </w:t>
      </w:r>
      <w:r w:rsidR="009D3B62" w:rsidRPr="009D3B62">
        <w:rPr>
          <w:rFonts w:ascii="Arial" w:hAnsi="Arial" w:cs="Arial"/>
          <w:i/>
          <w:sz w:val="22"/>
          <w:szCs w:val="22"/>
        </w:rPr>
        <w:t>o</w:t>
      </w:r>
      <w:r w:rsidR="009D3B62">
        <w:rPr>
          <w:rFonts w:ascii="Arial" w:hAnsi="Arial" w:cs="Arial"/>
          <w:i/>
          <w:sz w:val="22"/>
          <w:szCs w:val="22"/>
        </w:rPr>
        <w:t>f</w:t>
      </w:r>
      <w:r w:rsidR="009D3B62" w:rsidRPr="009D3B62">
        <w:rPr>
          <w:rFonts w:ascii="Arial" w:hAnsi="Arial" w:cs="Arial"/>
          <w:i/>
          <w:sz w:val="22"/>
          <w:szCs w:val="22"/>
        </w:rPr>
        <w:t xml:space="preserve"> the WIC </w:t>
      </w:r>
      <w:r w:rsidRPr="009D3B62">
        <w:rPr>
          <w:rFonts w:ascii="Arial" w:hAnsi="Arial" w:cs="Arial"/>
          <w:i/>
          <w:sz w:val="22"/>
          <w:szCs w:val="22"/>
        </w:rPr>
        <w:t>until suitable and improved services are in place for those who need them, easily accessible in time and place.</w:t>
      </w:r>
    </w:p>
    <w:p w14:paraId="4B31E38D" w14:textId="77777777" w:rsidR="00263CBB" w:rsidRPr="009D3B62" w:rsidRDefault="00263CBB" w:rsidP="00263CBB">
      <w:pPr>
        <w:rPr>
          <w:rFonts w:ascii="Arial" w:hAnsi="Arial" w:cs="Arial"/>
          <w:sz w:val="22"/>
          <w:szCs w:val="22"/>
        </w:rPr>
      </w:pPr>
    </w:p>
    <w:p w14:paraId="7B1FACAF" w14:textId="5250142F" w:rsidR="00F40F6F" w:rsidRPr="009D3B62" w:rsidRDefault="00584A0E" w:rsidP="00283F38">
      <w:pPr>
        <w:rPr>
          <w:rFonts w:ascii="Arial" w:hAnsi="Arial" w:cs="Arial"/>
          <w:i/>
          <w:sz w:val="22"/>
          <w:szCs w:val="22"/>
        </w:rPr>
      </w:pPr>
      <w:r w:rsidRPr="00F40F6F">
        <w:rPr>
          <w:rFonts w:ascii="Arial" w:hAnsi="Arial" w:cs="Arial"/>
          <w:b/>
          <w:i/>
          <w:sz w:val="22"/>
          <w:szCs w:val="22"/>
        </w:rPr>
        <w:t xml:space="preserve">Recommendation 2: </w:t>
      </w:r>
      <w:r w:rsidR="00283F38" w:rsidRPr="009D3B62">
        <w:rPr>
          <w:rFonts w:ascii="Arial" w:hAnsi="Arial" w:cs="Arial"/>
          <w:i/>
          <w:sz w:val="22"/>
          <w:szCs w:val="22"/>
        </w:rPr>
        <w:t>These</w:t>
      </w:r>
      <w:r w:rsidR="004671AF" w:rsidRPr="009D3B62">
        <w:rPr>
          <w:rFonts w:ascii="Arial" w:hAnsi="Arial" w:cs="Arial"/>
          <w:i/>
          <w:sz w:val="22"/>
          <w:szCs w:val="22"/>
        </w:rPr>
        <w:t xml:space="preserve"> disadvantaged</w:t>
      </w:r>
      <w:r w:rsidR="00283F38" w:rsidRPr="009D3B62">
        <w:rPr>
          <w:rFonts w:ascii="Arial" w:hAnsi="Arial" w:cs="Arial"/>
          <w:i/>
          <w:sz w:val="22"/>
          <w:szCs w:val="22"/>
        </w:rPr>
        <w:t xml:space="preserve"> groups will not be able to use the GPEA service</w:t>
      </w:r>
      <w:r w:rsidR="004671AF" w:rsidRPr="009D3B62">
        <w:rPr>
          <w:rFonts w:ascii="Arial" w:hAnsi="Arial" w:cs="Arial"/>
          <w:i/>
          <w:sz w:val="22"/>
          <w:szCs w:val="22"/>
        </w:rPr>
        <w:t xml:space="preserve"> – </w:t>
      </w:r>
      <w:r w:rsidR="00283F38" w:rsidRPr="009D3B62">
        <w:rPr>
          <w:rFonts w:ascii="Arial" w:hAnsi="Arial" w:cs="Arial"/>
          <w:i/>
          <w:sz w:val="22"/>
          <w:szCs w:val="22"/>
        </w:rPr>
        <w:t xml:space="preserve">to use </w:t>
      </w:r>
      <w:r w:rsidR="004671AF" w:rsidRPr="009D3B62">
        <w:rPr>
          <w:rFonts w:ascii="Arial" w:hAnsi="Arial" w:cs="Arial"/>
          <w:i/>
          <w:sz w:val="22"/>
          <w:szCs w:val="22"/>
        </w:rPr>
        <w:t>the GPEA</w:t>
      </w:r>
      <w:r w:rsidR="00283F38" w:rsidRPr="009D3B62">
        <w:rPr>
          <w:rFonts w:ascii="Arial" w:hAnsi="Arial" w:cs="Arial"/>
          <w:i/>
          <w:sz w:val="22"/>
          <w:szCs w:val="22"/>
        </w:rPr>
        <w:t xml:space="preserve"> service a person must already be registered with a Lewisham GP practice. We think </w:t>
      </w:r>
      <w:r w:rsidR="009D3B62" w:rsidRPr="009D3B62">
        <w:rPr>
          <w:rFonts w:ascii="Arial" w:hAnsi="Arial" w:cs="Arial"/>
          <w:i/>
          <w:sz w:val="22"/>
          <w:szCs w:val="22"/>
        </w:rPr>
        <w:t>the WIC should remain open</w:t>
      </w:r>
      <w:r w:rsidR="009D3B62" w:rsidRPr="009D3B62">
        <w:rPr>
          <w:rFonts w:ascii="Arial" w:hAnsi="Arial" w:cs="Arial"/>
          <w:i/>
          <w:sz w:val="22"/>
          <w:szCs w:val="22"/>
        </w:rPr>
        <w:t xml:space="preserve"> u</w:t>
      </w:r>
      <w:r w:rsidR="009D3B62" w:rsidRPr="009D3B62">
        <w:rPr>
          <w:rFonts w:ascii="Arial" w:hAnsi="Arial" w:cs="Arial"/>
          <w:i/>
          <w:sz w:val="22"/>
          <w:szCs w:val="22"/>
        </w:rPr>
        <w:t xml:space="preserve">ntil </w:t>
      </w:r>
      <w:r w:rsidR="00283F38" w:rsidRPr="009D3B62">
        <w:rPr>
          <w:rFonts w:ascii="Arial" w:hAnsi="Arial" w:cs="Arial"/>
          <w:i/>
          <w:sz w:val="22"/>
          <w:szCs w:val="22"/>
        </w:rPr>
        <w:t>adequate plans have be</w:t>
      </w:r>
      <w:r w:rsidR="004671AF" w:rsidRPr="009D3B62">
        <w:rPr>
          <w:rFonts w:ascii="Arial" w:hAnsi="Arial" w:cs="Arial"/>
          <w:i/>
          <w:sz w:val="22"/>
          <w:szCs w:val="22"/>
        </w:rPr>
        <w:t>en made to meet the needs of the</w:t>
      </w:r>
      <w:r w:rsidR="00283F38" w:rsidRPr="009D3B62">
        <w:rPr>
          <w:rFonts w:ascii="Arial" w:hAnsi="Arial" w:cs="Arial"/>
          <w:i/>
          <w:sz w:val="22"/>
          <w:szCs w:val="22"/>
        </w:rPr>
        <w:t xml:space="preserve">se </w:t>
      </w:r>
      <w:r w:rsidR="004671AF" w:rsidRPr="009D3B62">
        <w:rPr>
          <w:rFonts w:ascii="Arial" w:hAnsi="Arial" w:cs="Arial"/>
          <w:i/>
          <w:sz w:val="22"/>
          <w:szCs w:val="22"/>
        </w:rPr>
        <w:t xml:space="preserve">groups of </w:t>
      </w:r>
      <w:r w:rsidR="00283F38" w:rsidRPr="009D3B62">
        <w:rPr>
          <w:rFonts w:ascii="Arial" w:hAnsi="Arial" w:cs="Arial"/>
          <w:i/>
          <w:sz w:val="22"/>
          <w:szCs w:val="22"/>
        </w:rPr>
        <w:t>people</w:t>
      </w:r>
      <w:r w:rsidR="009D3B62">
        <w:rPr>
          <w:rFonts w:ascii="Arial" w:hAnsi="Arial" w:cs="Arial"/>
          <w:i/>
          <w:sz w:val="22"/>
          <w:szCs w:val="22"/>
        </w:rPr>
        <w:t>,</w:t>
      </w:r>
      <w:r w:rsidR="009D3B62" w:rsidRPr="009D3B62">
        <w:rPr>
          <w:rFonts w:ascii="Arial" w:hAnsi="Arial" w:cs="Arial"/>
          <w:i/>
          <w:sz w:val="22"/>
          <w:szCs w:val="22"/>
        </w:rPr>
        <w:t xml:space="preserve"> if and when</w:t>
      </w:r>
      <w:r w:rsidR="00283F38" w:rsidRPr="009D3B62">
        <w:rPr>
          <w:rFonts w:ascii="Arial" w:hAnsi="Arial" w:cs="Arial"/>
          <w:i/>
          <w:sz w:val="22"/>
          <w:szCs w:val="22"/>
        </w:rPr>
        <w:t xml:space="preserve"> the WIC closes</w:t>
      </w:r>
      <w:r w:rsidR="004671AF" w:rsidRPr="009D3B62">
        <w:rPr>
          <w:rFonts w:ascii="Arial" w:hAnsi="Arial" w:cs="Arial"/>
          <w:i/>
          <w:sz w:val="22"/>
          <w:szCs w:val="22"/>
        </w:rPr>
        <w:t>.</w:t>
      </w:r>
    </w:p>
    <w:p w14:paraId="3216BAF5" w14:textId="77777777" w:rsidR="00F40F6F" w:rsidRDefault="00F40F6F">
      <w:pPr>
        <w:rPr>
          <w:rFonts w:ascii="Arial" w:hAnsi="Arial" w:cs="Arial"/>
          <w:b/>
          <w:i/>
          <w:sz w:val="22"/>
          <w:szCs w:val="22"/>
        </w:rPr>
      </w:pPr>
      <w:r>
        <w:rPr>
          <w:rFonts w:ascii="Arial" w:hAnsi="Arial" w:cs="Arial"/>
          <w:b/>
          <w:i/>
          <w:sz w:val="22"/>
          <w:szCs w:val="22"/>
        </w:rPr>
        <w:br w:type="page"/>
      </w:r>
    </w:p>
    <w:p w14:paraId="0876069C" w14:textId="08BACD83" w:rsidR="00C83311" w:rsidRPr="00F40F6F" w:rsidRDefault="004671AF" w:rsidP="00621BE5">
      <w:pPr>
        <w:rPr>
          <w:rFonts w:ascii="Arial" w:hAnsi="Arial" w:cs="Arial"/>
          <w:b/>
          <w:sz w:val="22"/>
          <w:szCs w:val="22"/>
        </w:rPr>
      </w:pPr>
      <w:r w:rsidRPr="00F40F6F">
        <w:rPr>
          <w:rFonts w:ascii="Arial" w:hAnsi="Arial" w:cs="Arial"/>
          <w:b/>
          <w:sz w:val="22"/>
          <w:szCs w:val="22"/>
        </w:rPr>
        <w:lastRenderedPageBreak/>
        <w:t>There are other specific points we feel you have not addressed, in addition to the main points above</w:t>
      </w:r>
      <w:r w:rsidR="009D3B62">
        <w:rPr>
          <w:rFonts w:ascii="Arial" w:hAnsi="Arial" w:cs="Arial"/>
          <w:b/>
          <w:sz w:val="22"/>
          <w:szCs w:val="22"/>
        </w:rPr>
        <w:t>, and replies are under our original headings</w:t>
      </w:r>
      <w:r w:rsidRPr="00F40F6F">
        <w:rPr>
          <w:rFonts w:ascii="Arial" w:hAnsi="Arial" w:cs="Arial"/>
          <w:b/>
          <w:sz w:val="22"/>
          <w:szCs w:val="22"/>
        </w:rPr>
        <w:t xml:space="preserve">. </w:t>
      </w:r>
    </w:p>
    <w:p w14:paraId="32E83796" w14:textId="52E5210D" w:rsidR="00621BE5" w:rsidRPr="006B3B11" w:rsidRDefault="00621BE5" w:rsidP="00621BE5">
      <w:pPr>
        <w:rPr>
          <w:rFonts w:ascii="Arial" w:hAnsi="Arial" w:cs="Arial"/>
          <w:sz w:val="22"/>
          <w:szCs w:val="22"/>
        </w:rPr>
      </w:pPr>
    </w:p>
    <w:tbl>
      <w:tblPr>
        <w:tblStyle w:val="TableGrid"/>
        <w:tblW w:w="0" w:type="auto"/>
        <w:tblLook w:val="04A0" w:firstRow="1" w:lastRow="0" w:firstColumn="1" w:lastColumn="0" w:noHBand="0" w:noVBand="1"/>
      </w:tblPr>
      <w:tblGrid>
        <w:gridCol w:w="9236"/>
      </w:tblGrid>
      <w:tr w:rsidR="003E2758" w:rsidRPr="006B3B11" w14:paraId="246821C0" w14:textId="77777777" w:rsidTr="003E2758">
        <w:tc>
          <w:tcPr>
            <w:tcW w:w="9236" w:type="dxa"/>
          </w:tcPr>
          <w:p w14:paraId="54BE524C" w14:textId="0746066B" w:rsidR="003E2758" w:rsidRPr="006B3B11" w:rsidRDefault="003E2758" w:rsidP="00621BE5">
            <w:pPr>
              <w:rPr>
                <w:rFonts w:ascii="Arial" w:hAnsi="Arial" w:cs="Arial"/>
                <w:sz w:val="22"/>
                <w:szCs w:val="22"/>
              </w:rPr>
            </w:pPr>
            <w:r w:rsidRPr="006B3B11">
              <w:rPr>
                <w:rFonts w:ascii="Arial" w:hAnsi="Arial" w:cs="Arial"/>
                <w:b/>
                <w:sz w:val="22"/>
                <w:szCs w:val="22"/>
              </w:rPr>
              <w:t>1</w:t>
            </w:r>
            <w:r w:rsidRPr="006B3B11">
              <w:rPr>
                <w:rFonts w:ascii="Arial" w:hAnsi="Arial" w:cs="Arial"/>
                <w:b/>
                <w:sz w:val="22"/>
                <w:szCs w:val="22"/>
              </w:rPr>
              <w:tab/>
              <w:t>Flawed consultation</w:t>
            </w:r>
          </w:p>
        </w:tc>
      </w:tr>
    </w:tbl>
    <w:p w14:paraId="696BECAD" w14:textId="77777777" w:rsidR="003E2758" w:rsidRPr="006B3B11" w:rsidRDefault="003E2758" w:rsidP="00621BE5">
      <w:pPr>
        <w:rPr>
          <w:rFonts w:ascii="Arial" w:hAnsi="Arial" w:cs="Arial"/>
          <w:sz w:val="22"/>
          <w:szCs w:val="22"/>
        </w:rPr>
      </w:pPr>
    </w:p>
    <w:p w14:paraId="7C81CD15" w14:textId="3ECDFBBA" w:rsidR="00EB43ED" w:rsidRPr="009D3B62" w:rsidRDefault="00EB43ED" w:rsidP="009D3B62">
      <w:pPr>
        <w:pStyle w:val="ListParagraph"/>
        <w:numPr>
          <w:ilvl w:val="0"/>
          <w:numId w:val="23"/>
        </w:numPr>
        <w:rPr>
          <w:rFonts w:ascii="Arial" w:hAnsi="Arial" w:cs="Arial"/>
          <w:i/>
        </w:rPr>
      </w:pPr>
      <w:r w:rsidRPr="009D3B62">
        <w:rPr>
          <w:rFonts w:ascii="Arial" w:hAnsi="Arial" w:cs="Arial"/>
          <w:b/>
          <w:i/>
        </w:rPr>
        <w:t xml:space="preserve">Our original </w:t>
      </w:r>
      <w:r w:rsidRPr="009D3B62">
        <w:rPr>
          <w:rFonts w:ascii="Arial" w:hAnsi="Arial" w:cs="Arial"/>
          <w:b/>
          <w:i/>
        </w:rPr>
        <w:t xml:space="preserve">Q1: </w:t>
      </w:r>
      <w:r w:rsidRPr="009D3B62">
        <w:rPr>
          <w:rFonts w:ascii="Arial" w:hAnsi="Arial" w:cs="Arial"/>
          <w:i/>
        </w:rPr>
        <w:t>Why are you consulting so late? We believe you should re-run the process.</w:t>
      </w:r>
    </w:p>
    <w:p w14:paraId="2941CE85" w14:textId="77777777" w:rsidR="00EB43ED" w:rsidRPr="006B3B11" w:rsidRDefault="00EB43ED" w:rsidP="004671AF">
      <w:pPr>
        <w:contextualSpacing/>
        <w:rPr>
          <w:rFonts w:ascii="Arial" w:hAnsi="Arial" w:cs="Arial"/>
          <w:sz w:val="22"/>
          <w:szCs w:val="22"/>
        </w:rPr>
      </w:pPr>
    </w:p>
    <w:p w14:paraId="34435D7C" w14:textId="0E6E9689" w:rsidR="00F40F6F" w:rsidRDefault="00EB43ED" w:rsidP="004671AF">
      <w:pPr>
        <w:contextualSpacing/>
        <w:rPr>
          <w:rFonts w:ascii="Arial" w:hAnsi="Arial" w:cs="Arial"/>
          <w:sz w:val="22"/>
          <w:szCs w:val="22"/>
        </w:rPr>
      </w:pPr>
      <w:r w:rsidRPr="006B3B11">
        <w:rPr>
          <w:rFonts w:ascii="Arial" w:hAnsi="Arial" w:cs="Arial"/>
          <w:sz w:val="22"/>
          <w:szCs w:val="22"/>
        </w:rPr>
        <w:t>We note your response on consultation. We feel that you are mainly referring to consultation on y</w:t>
      </w:r>
      <w:r w:rsidR="00F40F6F">
        <w:rPr>
          <w:rFonts w:ascii="Arial" w:hAnsi="Arial" w:cs="Arial"/>
          <w:sz w:val="22"/>
          <w:szCs w:val="22"/>
        </w:rPr>
        <w:t xml:space="preserve">our wider primary care strategy. We do not consider that you were consulting in early 2017 </w:t>
      </w:r>
      <w:r w:rsidRPr="006B3B11">
        <w:rPr>
          <w:rFonts w:ascii="Arial" w:hAnsi="Arial" w:cs="Arial"/>
          <w:sz w:val="22"/>
          <w:szCs w:val="22"/>
        </w:rPr>
        <w:t>specific</w:t>
      </w:r>
      <w:r w:rsidR="00F40F6F">
        <w:rPr>
          <w:rFonts w:ascii="Arial" w:hAnsi="Arial" w:cs="Arial"/>
          <w:sz w:val="22"/>
          <w:szCs w:val="22"/>
        </w:rPr>
        <w:t xml:space="preserve">ally on the </w:t>
      </w:r>
      <w:r w:rsidR="00F40F6F" w:rsidRPr="006B3B11">
        <w:rPr>
          <w:rFonts w:ascii="Arial" w:hAnsi="Arial" w:cs="Arial"/>
          <w:sz w:val="22"/>
          <w:szCs w:val="22"/>
        </w:rPr>
        <w:t>major service change</w:t>
      </w:r>
      <w:r w:rsidR="00F40F6F">
        <w:rPr>
          <w:rFonts w:ascii="Arial" w:hAnsi="Arial" w:cs="Arial"/>
          <w:sz w:val="22"/>
          <w:szCs w:val="22"/>
        </w:rPr>
        <w:t xml:space="preserve">, the proposal </w:t>
      </w:r>
      <w:r w:rsidR="00F40F6F" w:rsidRPr="006B3B11">
        <w:rPr>
          <w:rFonts w:ascii="Arial" w:hAnsi="Arial" w:cs="Arial"/>
          <w:sz w:val="22"/>
          <w:szCs w:val="22"/>
        </w:rPr>
        <w:t>to close the Walk-in Centre</w:t>
      </w:r>
      <w:r w:rsidRPr="006B3B11">
        <w:rPr>
          <w:rFonts w:ascii="Arial" w:hAnsi="Arial" w:cs="Arial"/>
          <w:sz w:val="22"/>
          <w:szCs w:val="22"/>
        </w:rPr>
        <w:t>.</w:t>
      </w:r>
    </w:p>
    <w:p w14:paraId="373B3148" w14:textId="2D0F0519" w:rsidR="00EB43ED" w:rsidRPr="006B3B11" w:rsidRDefault="00EB43ED" w:rsidP="004671AF">
      <w:pPr>
        <w:contextualSpacing/>
        <w:rPr>
          <w:rFonts w:ascii="Arial" w:hAnsi="Arial" w:cs="Arial"/>
          <w:sz w:val="22"/>
          <w:szCs w:val="22"/>
        </w:rPr>
      </w:pPr>
      <w:r w:rsidRPr="006B3B11">
        <w:rPr>
          <w:rFonts w:ascii="Arial" w:hAnsi="Arial" w:cs="Arial"/>
          <w:sz w:val="22"/>
          <w:szCs w:val="22"/>
        </w:rPr>
        <w:t xml:space="preserve"> </w:t>
      </w:r>
    </w:p>
    <w:p w14:paraId="0B6276C7" w14:textId="2DD749E9" w:rsidR="004671AF" w:rsidRPr="00F40F6F" w:rsidRDefault="004671AF" w:rsidP="004671AF">
      <w:pPr>
        <w:contextualSpacing/>
        <w:rPr>
          <w:rFonts w:ascii="Arial" w:hAnsi="Arial" w:cs="Arial"/>
          <w:b/>
          <w:sz w:val="22"/>
          <w:szCs w:val="22"/>
        </w:rPr>
      </w:pPr>
      <w:r w:rsidRPr="00F40F6F">
        <w:rPr>
          <w:rFonts w:ascii="Arial" w:hAnsi="Arial" w:cs="Arial"/>
          <w:b/>
          <w:sz w:val="22"/>
          <w:szCs w:val="22"/>
        </w:rPr>
        <w:t>Primary Strategy</w:t>
      </w:r>
    </w:p>
    <w:p w14:paraId="5B737A65" w14:textId="6BF0290E" w:rsidR="004671AF" w:rsidRPr="00F40F6F" w:rsidRDefault="004671AF" w:rsidP="00EB43ED">
      <w:pPr>
        <w:contextualSpacing/>
        <w:rPr>
          <w:rFonts w:ascii="Arial" w:hAnsi="Arial" w:cs="Arial"/>
          <w:sz w:val="22"/>
          <w:szCs w:val="22"/>
        </w:rPr>
      </w:pPr>
      <w:r w:rsidRPr="00F40F6F">
        <w:rPr>
          <w:rFonts w:ascii="Arial" w:hAnsi="Arial" w:cs="Arial"/>
          <w:sz w:val="22"/>
          <w:szCs w:val="22"/>
        </w:rPr>
        <w:t>The broader CCG Primary Care Strategy points to a different approach to that of concentrating urgent primary care services in Lewisham Hospital</w:t>
      </w:r>
      <w:r w:rsidR="009D3B62">
        <w:rPr>
          <w:rFonts w:ascii="Arial" w:hAnsi="Arial" w:cs="Arial"/>
          <w:sz w:val="22"/>
          <w:szCs w:val="22"/>
        </w:rPr>
        <w:t>, and this</w:t>
      </w:r>
      <w:r w:rsidRPr="00F40F6F">
        <w:rPr>
          <w:rFonts w:ascii="Arial" w:hAnsi="Arial" w:cs="Arial"/>
          <w:sz w:val="22"/>
          <w:szCs w:val="22"/>
        </w:rPr>
        <w:t xml:space="preserve"> could form the basis of alternative plans</w:t>
      </w:r>
      <w:r w:rsidR="00F40F6F" w:rsidRPr="00F40F6F">
        <w:rPr>
          <w:rFonts w:ascii="Arial" w:hAnsi="Arial" w:cs="Arial"/>
          <w:sz w:val="22"/>
          <w:szCs w:val="22"/>
        </w:rPr>
        <w:t>.</w:t>
      </w:r>
    </w:p>
    <w:p w14:paraId="4046AB8D" w14:textId="7230151D" w:rsidR="00F40F6F" w:rsidRPr="00F40F6F" w:rsidRDefault="00F40F6F" w:rsidP="00EB43ED">
      <w:pPr>
        <w:contextualSpacing/>
        <w:rPr>
          <w:rFonts w:ascii="Arial" w:hAnsi="Arial" w:cs="Arial"/>
          <w:sz w:val="22"/>
          <w:szCs w:val="22"/>
        </w:rPr>
      </w:pPr>
    </w:p>
    <w:p w14:paraId="782B672E" w14:textId="5C739C61" w:rsidR="004671AF" w:rsidRPr="00F40F6F" w:rsidRDefault="004671AF" w:rsidP="00F40F6F">
      <w:pPr>
        <w:rPr>
          <w:rFonts w:ascii="Arial" w:hAnsi="Arial" w:cs="Arial"/>
          <w:sz w:val="22"/>
          <w:szCs w:val="22"/>
        </w:rPr>
      </w:pPr>
      <w:r w:rsidRPr="00F40F6F">
        <w:rPr>
          <w:rFonts w:ascii="Arial" w:hAnsi="Arial" w:cs="Arial"/>
          <w:sz w:val="22"/>
          <w:szCs w:val="22"/>
        </w:rPr>
        <w:t>The philosophy of the SEL STP is to provide "the right care at the right time at the right place"</w:t>
      </w:r>
      <w:r w:rsidR="009D3B62">
        <w:rPr>
          <w:rFonts w:ascii="Arial" w:hAnsi="Arial" w:cs="Arial"/>
          <w:sz w:val="22"/>
          <w:szCs w:val="22"/>
        </w:rPr>
        <w:t>;</w:t>
      </w:r>
      <w:r w:rsidRPr="00F40F6F">
        <w:rPr>
          <w:rFonts w:ascii="Arial" w:hAnsi="Arial" w:cs="Arial"/>
          <w:sz w:val="22"/>
          <w:szCs w:val="22"/>
        </w:rPr>
        <w:t xml:space="preserve"> hence the plan to establish four community hubs in Lewisham where people can have access to treatment close to home. The STP claims that providing integrated care at the 4 hubs will be effective in prevention and in improving the general health and wellbeing of the population and thus reducing the pressure on hospital based care. Hence obviating the predicted </w:t>
      </w:r>
      <w:r w:rsidR="009D3B62">
        <w:rPr>
          <w:rFonts w:ascii="Arial" w:hAnsi="Arial" w:cs="Arial"/>
          <w:sz w:val="22"/>
          <w:szCs w:val="22"/>
        </w:rPr>
        <w:t xml:space="preserve">need for </w:t>
      </w:r>
      <w:r w:rsidRPr="00F40F6F">
        <w:rPr>
          <w:rFonts w:ascii="Arial" w:hAnsi="Arial" w:cs="Arial"/>
          <w:sz w:val="22"/>
          <w:szCs w:val="22"/>
        </w:rPr>
        <w:t>700 extra hospital beds in SEL.</w:t>
      </w:r>
    </w:p>
    <w:p w14:paraId="34223E88" w14:textId="77777777" w:rsidR="004671AF" w:rsidRPr="00F40F6F" w:rsidRDefault="004671AF" w:rsidP="004671AF">
      <w:pPr>
        <w:pStyle w:val="ListParagraph"/>
        <w:rPr>
          <w:rFonts w:ascii="Arial" w:hAnsi="Arial" w:cs="Arial"/>
        </w:rPr>
      </w:pPr>
    </w:p>
    <w:p w14:paraId="20C5B3C3" w14:textId="014DA780" w:rsidR="004671AF" w:rsidRPr="00F40F6F" w:rsidRDefault="004671AF" w:rsidP="00F40F6F">
      <w:pPr>
        <w:rPr>
          <w:rFonts w:ascii="Arial" w:hAnsi="Arial" w:cs="Arial"/>
          <w:sz w:val="22"/>
          <w:szCs w:val="22"/>
        </w:rPr>
      </w:pPr>
      <w:r w:rsidRPr="00F40F6F">
        <w:rPr>
          <w:rFonts w:ascii="Arial" w:hAnsi="Arial" w:cs="Arial"/>
          <w:sz w:val="22"/>
          <w:szCs w:val="22"/>
        </w:rPr>
        <w:t xml:space="preserve">The Waldron Centre is </w:t>
      </w:r>
      <w:r w:rsidR="00E2799A">
        <w:rPr>
          <w:rFonts w:ascii="Arial" w:hAnsi="Arial" w:cs="Arial"/>
          <w:sz w:val="22"/>
          <w:szCs w:val="22"/>
        </w:rPr>
        <w:t>identified,</w:t>
      </w:r>
      <w:r w:rsidRPr="00F40F6F">
        <w:rPr>
          <w:rFonts w:ascii="Arial" w:hAnsi="Arial" w:cs="Arial"/>
          <w:sz w:val="22"/>
          <w:szCs w:val="22"/>
        </w:rPr>
        <w:t xml:space="preserve"> under the Primary Care Strategy, as one of the four Lewisham hubs, meant to develop and extend this care closer to the community and yet the </w:t>
      </w:r>
      <w:r w:rsidR="00E2799A">
        <w:rPr>
          <w:rFonts w:ascii="Arial" w:hAnsi="Arial" w:cs="Arial"/>
          <w:sz w:val="22"/>
          <w:szCs w:val="22"/>
        </w:rPr>
        <w:t>WIC</w:t>
      </w:r>
      <w:r w:rsidRPr="00F40F6F">
        <w:rPr>
          <w:rFonts w:ascii="Arial" w:hAnsi="Arial" w:cs="Arial"/>
          <w:sz w:val="22"/>
          <w:szCs w:val="22"/>
        </w:rPr>
        <w:t xml:space="preserve"> at the Waldron is </w:t>
      </w:r>
      <w:r w:rsidR="00E2799A">
        <w:rPr>
          <w:rFonts w:ascii="Arial" w:hAnsi="Arial" w:cs="Arial"/>
          <w:sz w:val="22"/>
          <w:szCs w:val="22"/>
        </w:rPr>
        <w:t>proposed for closure</w:t>
      </w:r>
      <w:r w:rsidRPr="00F40F6F">
        <w:rPr>
          <w:rFonts w:ascii="Arial" w:hAnsi="Arial" w:cs="Arial"/>
          <w:sz w:val="22"/>
          <w:szCs w:val="22"/>
        </w:rPr>
        <w:t>. The Lewisham Hospital extended access service w</w:t>
      </w:r>
      <w:r w:rsidR="009D3B62">
        <w:rPr>
          <w:rFonts w:ascii="Arial" w:hAnsi="Arial" w:cs="Arial"/>
          <w:sz w:val="22"/>
          <w:szCs w:val="22"/>
        </w:rPr>
        <w:t>as in fact imposed on the CCG by</w:t>
      </w:r>
      <w:r w:rsidRPr="00F40F6F">
        <w:rPr>
          <w:rFonts w:ascii="Arial" w:hAnsi="Arial" w:cs="Arial"/>
          <w:sz w:val="22"/>
          <w:szCs w:val="22"/>
        </w:rPr>
        <w:t xml:space="preserve"> Jeremy Hunt. While the service provides appointments for those unable to be seen at their own GP, it does not replace a well provisioned service which is local for North Lewisham residents. </w:t>
      </w:r>
      <w:r w:rsidRPr="00F40F6F">
        <w:rPr>
          <w:rFonts w:ascii="Arial" w:hAnsi="Arial" w:cs="Arial"/>
          <w:sz w:val="22"/>
          <w:szCs w:val="22"/>
        </w:rPr>
        <w:br/>
      </w:r>
    </w:p>
    <w:p w14:paraId="5B8DF6D6" w14:textId="64967E69" w:rsidR="004671AF" w:rsidRPr="00F40F6F" w:rsidRDefault="004671AF" w:rsidP="00F40F6F">
      <w:pPr>
        <w:rPr>
          <w:rFonts w:ascii="Arial" w:hAnsi="Arial" w:cs="Arial"/>
          <w:sz w:val="22"/>
          <w:szCs w:val="22"/>
        </w:rPr>
      </w:pPr>
      <w:r w:rsidRPr="00F40F6F">
        <w:rPr>
          <w:rFonts w:ascii="Arial" w:hAnsi="Arial" w:cs="Arial"/>
          <w:sz w:val="22"/>
          <w:szCs w:val="22"/>
        </w:rPr>
        <w:t xml:space="preserve">Surely if the </w:t>
      </w:r>
      <w:r w:rsidR="00E2799A">
        <w:rPr>
          <w:rFonts w:ascii="Arial" w:hAnsi="Arial" w:cs="Arial"/>
          <w:sz w:val="22"/>
          <w:szCs w:val="22"/>
        </w:rPr>
        <w:t>WIC</w:t>
      </w:r>
      <w:r w:rsidRPr="00F40F6F">
        <w:rPr>
          <w:rFonts w:ascii="Arial" w:hAnsi="Arial" w:cs="Arial"/>
          <w:sz w:val="22"/>
          <w:szCs w:val="22"/>
        </w:rPr>
        <w:t xml:space="preserve"> service has inadequacies, you should be</w:t>
      </w:r>
      <w:r w:rsidR="00E2799A">
        <w:rPr>
          <w:rFonts w:ascii="Arial" w:hAnsi="Arial" w:cs="Arial"/>
          <w:sz w:val="22"/>
          <w:szCs w:val="22"/>
        </w:rPr>
        <w:t xml:space="preserve"> building on what it did achieve, and</w:t>
      </w:r>
      <w:r w:rsidRPr="00F40F6F">
        <w:rPr>
          <w:rFonts w:ascii="Arial" w:hAnsi="Arial" w:cs="Arial"/>
          <w:sz w:val="22"/>
          <w:szCs w:val="22"/>
        </w:rPr>
        <w:t xml:space="preserve"> improving </w:t>
      </w:r>
      <w:r w:rsidR="00E2799A">
        <w:rPr>
          <w:rFonts w:ascii="Arial" w:hAnsi="Arial" w:cs="Arial"/>
          <w:sz w:val="22"/>
          <w:szCs w:val="22"/>
        </w:rPr>
        <w:t>access to same-day appointments integrating with primary care practices</w:t>
      </w:r>
      <w:r w:rsidRPr="00F40F6F">
        <w:rPr>
          <w:rFonts w:ascii="Arial" w:hAnsi="Arial" w:cs="Arial"/>
          <w:sz w:val="22"/>
          <w:szCs w:val="22"/>
        </w:rPr>
        <w:t xml:space="preserve">, not </w:t>
      </w:r>
      <w:r w:rsidR="00E2799A">
        <w:rPr>
          <w:rFonts w:ascii="Arial" w:hAnsi="Arial" w:cs="Arial"/>
          <w:sz w:val="22"/>
          <w:szCs w:val="22"/>
        </w:rPr>
        <w:t>end</w:t>
      </w:r>
      <w:r w:rsidRPr="00F40F6F">
        <w:rPr>
          <w:rFonts w:ascii="Arial" w:hAnsi="Arial" w:cs="Arial"/>
          <w:sz w:val="22"/>
          <w:szCs w:val="22"/>
        </w:rPr>
        <w:t xml:space="preserve">ing </w:t>
      </w:r>
      <w:r w:rsidR="00E2799A">
        <w:rPr>
          <w:rFonts w:ascii="Arial" w:hAnsi="Arial" w:cs="Arial"/>
          <w:sz w:val="22"/>
          <w:szCs w:val="22"/>
        </w:rPr>
        <w:t>that option</w:t>
      </w:r>
      <w:r w:rsidRPr="00F40F6F">
        <w:rPr>
          <w:rFonts w:ascii="Arial" w:hAnsi="Arial" w:cs="Arial"/>
          <w:sz w:val="22"/>
          <w:szCs w:val="22"/>
        </w:rPr>
        <w:t xml:space="preserve">. </w:t>
      </w:r>
      <w:r w:rsidR="00E2799A">
        <w:rPr>
          <w:rFonts w:ascii="Arial" w:hAnsi="Arial" w:cs="Arial"/>
          <w:sz w:val="22"/>
          <w:szCs w:val="22"/>
        </w:rPr>
        <w:t>Y</w:t>
      </w:r>
      <w:r w:rsidRPr="00F40F6F">
        <w:rPr>
          <w:rFonts w:ascii="Arial" w:hAnsi="Arial" w:cs="Arial"/>
          <w:sz w:val="22"/>
          <w:szCs w:val="22"/>
        </w:rPr>
        <w:t>ou</w:t>
      </w:r>
      <w:r w:rsidR="00E2799A">
        <w:rPr>
          <w:rFonts w:ascii="Arial" w:hAnsi="Arial" w:cs="Arial"/>
          <w:sz w:val="22"/>
          <w:szCs w:val="22"/>
        </w:rPr>
        <w:t xml:space="preserve"> cou</w:t>
      </w:r>
      <w:r w:rsidR="009D3B62">
        <w:rPr>
          <w:rFonts w:ascii="Arial" w:hAnsi="Arial" w:cs="Arial"/>
          <w:sz w:val="22"/>
          <w:szCs w:val="22"/>
        </w:rPr>
        <w:t>ld use the four-</w:t>
      </w:r>
      <w:r w:rsidRPr="00F40F6F">
        <w:rPr>
          <w:rFonts w:ascii="Arial" w:hAnsi="Arial" w:cs="Arial"/>
          <w:sz w:val="22"/>
          <w:szCs w:val="22"/>
        </w:rPr>
        <w:t>hub model as the basis for locally integrated health and care services, including urgent care</w:t>
      </w:r>
      <w:r w:rsidR="009D3B62">
        <w:rPr>
          <w:rFonts w:ascii="Arial" w:hAnsi="Arial" w:cs="Arial"/>
          <w:sz w:val="22"/>
          <w:szCs w:val="22"/>
        </w:rPr>
        <w:t>.</w:t>
      </w:r>
    </w:p>
    <w:p w14:paraId="6247D555" w14:textId="77777777" w:rsidR="004671AF" w:rsidRPr="006B3B11" w:rsidRDefault="004671AF" w:rsidP="00621BE5">
      <w:pPr>
        <w:rPr>
          <w:rFonts w:ascii="Arial" w:hAnsi="Arial" w:cs="Arial"/>
          <w:sz w:val="22"/>
          <w:szCs w:val="22"/>
        </w:rPr>
      </w:pPr>
    </w:p>
    <w:p w14:paraId="7CA49F5B" w14:textId="6F4C4D80" w:rsidR="00EB43ED" w:rsidRPr="00E2799A" w:rsidRDefault="00EB43ED" w:rsidP="00E2799A">
      <w:pPr>
        <w:pStyle w:val="ListParagraph"/>
        <w:numPr>
          <w:ilvl w:val="0"/>
          <w:numId w:val="22"/>
        </w:numPr>
        <w:rPr>
          <w:rFonts w:ascii="Arial" w:hAnsi="Arial" w:cs="Arial"/>
          <w:b/>
          <w:i/>
        </w:rPr>
      </w:pPr>
      <w:r w:rsidRPr="00E2799A">
        <w:rPr>
          <w:rFonts w:ascii="Arial" w:hAnsi="Arial" w:cs="Arial"/>
          <w:b/>
          <w:i/>
        </w:rPr>
        <w:t xml:space="preserve">Our original Q2: </w:t>
      </w:r>
      <w:r w:rsidRPr="00E2799A">
        <w:rPr>
          <w:rFonts w:ascii="Arial" w:hAnsi="Arial" w:cs="Arial"/>
          <w:i/>
        </w:rPr>
        <w:t>Did you consult with local GPs in the north of the borough before you made the decision to propose closure? If you did not, then this is also a strong argument that you should re-run the process.</w:t>
      </w:r>
    </w:p>
    <w:p w14:paraId="7C97D6CA" w14:textId="77777777" w:rsidR="00EB43ED" w:rsidRPr="006B3B11" w:rsidRDefault="00EB43ED" w:rsidP="00621BE5">
      <w:pPr>
        <w:rPr>
          <w:rFonts w:ascii="Arial" w:hAnsi="Arial" w:cs="Arial"/>
          <w:sz w:val="22"/>
          <w:szCs w:val="22"/>
        </w:rPr>
      </w:pPr>
    </w:p>
    <w:p w14:paraId="12495653" w14:textId="1BC8F6F9" w:rsidR="00312B53" w:rsidRPr="006B3B11" w:rsidRDefault="006B2C99">
      <w:pPr>
        <w:rPr>
          <w:rFonts w:ascii="Arial" w:hAnsi="Arial" w:cs="Arial"/>
          <w:sz w:val="22"/>
          <w:szCs w:val="22"/>
        </w:rPr>
      </w:pPr>
      <w:r w:rsidRPr="006B3B11">
        <w:rPr>
          <w:rFonts w:ascii="Arial" w:hAnsi="Arial" w:cs="Arial"/>
          <w:sz w:val="22"/>
          <w:szCs w:val="22"/>
        </w:rPr>
        <w:t>Your answer to this is that t</w:t>
      </w:r>
      <w:r w:rsidR="00EB43ED" w:rsidRPr="006B3B11">
        <w:rPr>
          <w:rFonts w:ascii="Arial" w:hAnsi="Arial" w:cs="Arial"/>
          <w:sz w:val="22"/>
          <w:szCs w:val="22"/>
        </w:rPr>
        <w:t xml:space="preserve">he CCG </w:t>
      </w:r>
      <w:r w:rsidRPr="006B3B11">
        <w:rPr>
          <w:rFonts w:ascii="Arial" w:hAnsi="Arial" w:cs="Arial"/>
          <w:sz w:val="22"/>
          <w:szCs w:val="22"/>
        </w:rPr>
        <w:t xml:space="preserve">is </w:t>
      </w:r>
      <w:r w:rsidR="00EB43ED" w:rsidRPr="006B3B11">
        <w:rPr>
          <w:rFonts w:ascii="Arial" w:hAnsi="Arial" w:cs="Arial"/>
          <w:sz w:val="22"/>
          <w:szCs w:val="22"/>
        </w:rPr>
        <w:t xml:space="preserve">a body </w:t>
      </w:r>
      <w:r w:rsidR="009D3B62">
        <w:rPr>
          <w:rFonts w:ascii="Arial" w:hAnsi="Arial" w:cs="Arial"/>
          <w:sz w:val="22"/>
          <w:szCs w:val="22"/>
        </w:rPr>
        <w:t>which includes</w:t>
      </w:r>
      <w:r w:rsidR="00EB43ED" w:rsidRPr="006B3B11">
        <w:rPr>
          <w:rFonts w:ascii="Arial" w:hAnsi="Arial" w:cs="Arial"/>
          <w:sz w:val="22"/>
          <w:szCs w:val="22"/>
        </w:rPr>
        <w:t xml:space="preserve"> GP commissioners</w:t>
      </w:r>
      <w:r w:rsidRPr="006B3B11">
        <w:rPr>
          <w:rFonts w:ascii="Arial" w:hAnsi="Arial" w:cs="Arial"/>
          <w:sz w:val="22"/>
          <w:szCs w:val="22"/>
        </w:rPr>
        <w:t xml:space="preserve">. </w:t>
      </w:r>
      <w:r w:rsidRPr="009D3B62">
        <w:rPr>
          <w:rFonts w:ascii="Arial" w:hAnsi="Arial" w:cs="Arial"/>
          <w:i/>
          <w:sz w:val="22"/>
          <w:szCs w:val="22"/>
        </w:rPr>
        <w:t>That clearly</w:t>
      </w:r>
      <w:r w:rsidR="00EB43ED" w:rsidRPr="009D3B62">
        <w:rPr>
          <w:rFonts w:ascii="Arial" w:hAnsi="Arial" w:cs="Arial"/>
          <w:i/>
          <w:sz w:val="22"/>
          <w:szCs w:val="22"/>
        </w:rPr>
        <w:t xml:space="preserve"> does not mean you can </w:t>
      </w:r>
      <w:r w:rsidRPr="009D3B62">
        <w:rPr>
          <w:rFonts w:ascii="Arial" w:hAnsi="Arial" w:cs="Arial"/>
          <w:i/>
          <w:sz w:val="22"/>
          <w:szCs w:val="22"/>
        </w:rPr>
        <w:t>bypass consultation with the provider arm of GPs</w:t>
      </w:r>
      <w:r w:rsidRPr="006B3B11">
        <w:rPr>
          <w:rFonts w:ascii="Arial" w:hAnsi="Arial" w:cs="Arial"/>
          <w:sz w:val="22"/>
          <w:szCs w:val="22"/>
        </w:rPr>
        <w:t xml:space="preserve"> – ie </w:t>
      </w:r>
      <w:r w:rsidR="00EB43ED" w:rsidRPr="006B3B11">
        <w:rPr>
          <w:rFonts w:ascii="Arial" w:hAnsi="Arial" w:cs="Arial"/>
          <w:sz w:val="22"/>
          <w:szCs w:val="22"/>
        </w:rPr>
        <w:t xml:space="preserve">individual GPs and their practices in relevant areas and the LMC. </w:t>
      </w:r>
      <w:r w:rsidR="00EB43ED" w:rsidRPr="006B3B11">
        <w:rPr>
          <w:rFonts w:ascii="Arial" w:hAnsi="Arial" w:cs="Arial"/>
          <w:i/>
          <w:sz w:val="22"/>
          <w:szCs w:val="22"/>
        </w:rPr>
        <w:t xml:space="preserve">You have not answered our question on consultation with local GPs. </w:t>
      </w:r>
      <w:r w:rsidRPr="006B3B11">
        <w:rPr>
          <w:rFonts w:ascii="Arial" w:hAnsi="Arial" w:cs="Arial"/>
          <w:sz w:val="22"/>
          <w:szCs w:val="22"/>
        </w:rPr>
        <w:t xml:space="preserve">We are aware that you have met primary care in Deptford on the question of closure of the WIC </w:t>
      </w:r>
      <w:r w:rsidRPr="006B3B11">
        <w:rPr>
          <w:rFonts w:ascii="Arial" w:hAnsi="Arial" w:cs="Arial"/>
          <w:i/>
          <w:sz w:val="22"/>
          <w:szCs w:val="22"/>
        </w:rPr>
        <w:t>since</w:t>
      </w:r>
      <w:r w:rsidRPr="006B3B11">
        <w:rPr>
          <w:rFonts w:ascii="Arial" w:hAnsi="Arial" w:cs="Arial"/>
          <w:sz w:val="22"/>
          <w:szCs w:val="22"/>
        </w:rPr>
        <w:t xml:space="preserve"> our meeting </w:t>
      </w:r>
      <w:r w:rsidRPr="006B3B11">
        <w:rPr>
          <w:rFonts w:ascii="Arial" w:hAnsi="Arial" w:cs="Arial"/>
          <w:i/>
          <w:sz w:val="22"/>
          <w:szCs w:val="22"/>
        </w:rPr>
        <w:t>but not prior</w:t>
      </w:r>
      <w:r w:rsidRPr="006B3B11">
        <w:rPr>
          <w:rFonts w:ascii="Arial" w:hAnsi="Arial" w:cs="Arial"/>
          <w:sz w:val="22"/>
          <w:szCs w:val="22"/>
        </w:rPr>
        <w:t xml:space="preserve"> to the proposals for consultation. </w:t>
      </w:r>
    </w:p>
    <w:p w14:paraId="5AF3AAEE" w14:textId="77777777" w:rsidR="00EB43ED" w:rsidRPr="006B3B11" w:rsidRDefault="00EB43ED">
      <w:pPr>
        <w:rPr>
          <w:rFonts w:ascii="Arial" w:hAnsi="Arial" w:cs="Arial"/>
          <w:sz w:val="22"/>
          <w:szCs w:val="22"/>
        </w:rPr>
      </w:pPr>
    </w:p>
    <w:p w14:paraId="454CCE20" w14:textId="15A095FB" w:rsidR="003E2758" w:rsidRPr="00E2799A" w:rsidRDefault="00EB43ED" w:rsidP="00E2799A">
      <w:pPr>
        <w:pStyle w:val="ListParagraph"/>
        <w:numPr>
          <w:ilvl w:val="0"/>
          <w:numId w:val="22"/>
        </w:numPr>
        <w:rPr>
          <w:rFonts w:ascii="Arial" w:hAnsi="Arial" w:cs="Arial"/>
          <w:i/>
        </w:rPr>
      </w:pPr>
      <w:r w:rsidRPr="00E2799A">
        <w:rPr>
          <w:rFonts w:ascii="Arial" w:hAnsi="Arial" w:cs="Arial"/>
          <w:b/>
          <w:i/>
        </w:rPr>
        <w:t xml:space="preserve">Our original </w:t>
      </w:r>
      <w:r w:rsidR="0099738E" w:rsidRPr="00E2799A">
        <w:rPr>
          <w:rFonts w:ascii="Arial" w:hAnsi="Arial" w:cs="Arial"/>
          <w:b/>
          <w:i/>
        </w:rPr>
        <w:t xml:space="preserve">Q3:  </w:t>
      </w:r>
      <w:r w:rsidR="0099738E" w:rsidRPr="00E2799A">
        <w:rPr>
          <w:rFonts w:ascii="Arial" w:hAnsi="Arial" w:cs="Arial"/>
          <w:i/>
        </w:rPr>
        <w:t>Why have you not done an equalities impact assessment prior to making this decision?</w:t>
      </w:r>
    </w:p>
    <w:p w14:paraId="4CA68930" w14:textId="06375B17" w:rsidR="00EB43ED" w:rsidRPr="006B3B11" w:rsidRDefault="00EB43ED">
      <w:pPr>
        <w:rPr>
          <w:rFonts w:ascii="Arial" w:hAnsi="Arial" w:cs="Arial"/>
          <w:sz w:val="22"/>
          <w:szCs w:val="22"/>
        </w:rPr>
      </w:pPr>
    </w:p>
    <w:p w14:paraId="14AE2241" w14:textId="2E906BBC" w:rsidR="00EB43ED" w:rsidRPr="006B3B11" w:rsidRDefault="00EB43ED">
      <w:pPr>
        <w:rPr>
          <w:rFonts w:ascii="Arial" w:hAnsi="Arial" w:cs="Arial"/>
          <w:sz w:val="22"/>
          <w:szCs w:val="22"/>
        </w:rPr>
      </w:pPr>
      <w:r w:rsidRPr="006B3B11">
        <w:rPr>
          <w:rFonts w:ascii="Arial" w:hAnsi="Arial" w:cs="Arial"/>
          <w:sz w:val="22"/>
          <w:szCs w:val="22"/>
        </w:rPr>
        <w:t xml:space="preserve">We accept that you did complete an equalities impact assessment. It is good practice to release this with the consultation, not to release it only when asked whether it exists. </w:t>
      </w:r>
    </w:p>
    <w:p w14:paraId="7CAFA110" w14:textId="77777777" w:rsidR="003E2758" w:rsidRPr="006B3B11" w:rsidRDefault="003E2758">
      <w:pPr>
        <w:rPr>
          <w:rFonts w:ascii="Arial" w:hAnsi="Arial" w:cs="Arial"/>
          <w:b/>
          <w:i/>
          <w:sz w:val="22"/>
          <w:szCs w:val="22"/>
        </w:rPr>
      </w:pPr>
    </w:p>
    <w:p w14:paraId="22EA2692" w14:textId="77777777" w:rsidR="00E2799A" w:rsidRDefault="00E2799A">
      <w:r>
        <w:br w:type="page"/>
      </w:r>
    </w:p>
    <w:tbl>
      <w:tblPr>
        <w:tblStyle w:val="TableGrid"/>
        <w:tblW w:w="0" w:type="auto"/>
        <w:tblLook w:val="04A0" w:firstRow="1" w:lastRow="0" w:firstColumn="1" w:lastColumn="0" w:noHBand="0" w:noVBand="1"/>
      </w:tblPr>
      <w:tblGrid>
        <w:gridCol w:w="9236"/>
      </w:tblGrid>
      <w:tr w:rsidR="003E2758" w:rsidRPr="006B3B11" w14:paraId="0E509742" w14:textId="77777777" w:rsidTr="00EB43ED">
        <w:trPr>
          <w:trHeight w:val="698"/>
        </w:trPr>
        <w:tc>
          <w:tcPr>
            <w:tcW w:w="9236" w:type="dxa"/>
          </w:tcPr>
          <w:p w14:paraId="2BFFC5B6" w14:textId="458F3B7E" w:rsidR="003E2758" w:rsidRPr="006B3B11" w:rsidRDefault="003E2758" w:rsidP="005666F1">
            <w:pPr>
              <w:rPr>
                <w:rFonts w:ascii="Arial" w:hAnsi="Arial" w:cs="Arial"/>
                <w:sz w:val="22"/>
                <w:szCs w:val="22"/>
              </w:rPr>
            </w:pPr>
            <w:r w:rsidRPr="006B3B11">
              <w:rPr>
                <w:rFonts w:ascii="Arial" w:hAnsi="Arial" w:cs="Arial"/>
                <w:b/>
                <w:sz w:val="22"/>
                <w:szCs w:val="22"/>
              </w:rPr>
              <w:lastRenderedPageBreak/>
              <w:t>2</w:t>
            </w:r>
            <w:r w:rsidRPr="006B3B11">
              <w:rPr>
                <w:rFonts w:ascii="Arial" w:hAnsi="Arial" w:cs="Arial"/>
                <w:b/>
                <w:sz w:val="22"/>
                <w:szCs w:val="22"/>
              </w:rPr>
              <w:tab/>
              <w:t>We cannot accept a cut in current provision when current provision is underfunded, with a high rate of vacancies and under great pressure</w:t>
            </w:r>
          </w:p>
        </w:tc>
      </w:tr>
    </w:tbl>
    <w:p w14:paraId="42FAD031" w14:textId="77777777" w:rsidR="003E2758" w:rsidRPr="006B3B11" w:rsidRDefault="003E2758" w:rsidP="00621BE5">
      <w:pPr>
        <w:rPr>
          <w:rFonts w:ascii="Arial" w:hAnsi="Arial" w:cs="Arial"/>
          <w:sz w:val="22"/>
          <w:szCs w:val="22"/>
        </w:rPr>
      </w:pPr>
    </w:p>
    <w:p w14:paraId="2FAB2412" w14:textId="42D81BFD" w:rsidR="00EB43ED" w:rsidRPr="006B3B11" w:rsidRDefault="00EB43ED" w:rsidP="006B2C99">
      <w:pPr>
        <w:pStyle w:val="ListParagraph"/>
        <w:numPr>
          <w:ilvl w:val="0"/>
          <w:numId w:val="19"/>
        </w:numPr>
        <w:rPr>
          <w:rFonts w:ascii="Arial" w:hAnsi="Arial" w:cs="Arial"/>
          <w:i/>
        </w:rPr>
      </w:pPr>
      <w:r w:rsidRPr="006B3B11">
        <w:rPr>
          <w:rFonts w:ascii="Arial" w:hAnsi="Arial" w:cs="Arial"/>
          <w:b/>
          <w:i/>
        </w:rPr>
        <w:t>Our original Q4:</w:t>
      </w:r>
      <w:r w:rsidRPr="006B3B11">
        <w:rPr>
          <w:rFonts w:ascii="Arial" w:hAnsi="Arial" w:cs="Arial"/>
          <w:i/>
        </w:rPr>
        <w:t xml:space="preserve"> Did you consider any alternative plans to replace the WIC service with a better service in the locality? If not, why not? </w:t>
      </w:r>
    </w:p>
    <w:p w14:paraId="683765EA" w14:textId="77777777" w:rsidR="008E61B2" w:rsidRPr="006B3B11" w:rsidRDefault="00EB43ED" w:rsidP="006B2C99">
      <w:pPr>
        <w:pStyle w:val="ListParagraph"/>
        <w:numPr>
          <w:ilvl w:val="0"/>
          <w:numId w:val="19"/>
        </w:numPr>
        <w:rPr>
          <w:rFonts w:ascii="Arial" w:hAnsi="Arial" w:cs="Arial"/>
          <w:i/>
        </w:rPr>
      </w:pPr>
      <w:r w:rsidRPr="006B3B11">
        <w:rPr>
          <w:rFonts w:ascii="Arial" w:hAnsi="Arial" w:cs="Arial"/>
          <w:b/>
          <w:i/>
        </w:rPr>
        <w:t xml:space="preserve">Our original Q5: </w:t>
      </w:r>
      <w:r w:rsidRPr="006B3B11">
        <w:rPr>
          <w:rFonts w:ascii="Arial" w:hAnsi="Arial" w:cs="Arial"/>
          <w:i/>
        </w:rPr>
        <w:t>Did you ask local people and local GPs how they would like the service to be reorganised to better suit their needs, and still based in the locality? If not, why not?</w:t>
      </w:r>
    </w:p>
    <w:p w14:paraId="2D9437AB" w14:textId="77777777" w:rsidR="008E61B2" w:rsidRPr="006B3B11" w:rsidRDefault="008E61B2" w:rsidP="008E61B2">
      <w:pPr>
        <w:rPr>
          <w:rFonts w:ascii="Arial" w:hAnsi="Arial" w:cs="Arial"/>
          <w:b/>
          <w:i/>
          <w:sz w:val="22"/>
          <w:szCs w:val="22"/>
        </w:rPr>
      </w:pPr>
    </w:p>
    <w:p w14:paraId="04829817" w14:textId="77777777" w:rsidR="009D3B62" w:rsidRDefault="008E61B2" w:rsidP="008E61B2">
      <w:pPr>
        <w:rPr>
          <w:rFonts w:ascii="Arial" w:hAnsi="Arial" w:cs="Arial"/>
          <w:sz w:val="22"/>
          <w:szCs w:val="22"/>
        </w:rPr>
      </w:pPr>
      <w:r w:rsidRPr="006B3B11">
        <w:rPr>
          <w:rFonts w:ascii="Arial" w:hAnsi="Arial" w:cs="Arial"/>
          <w:sz w:val="22"/>
          <w:szCs w:val="22"/>
        </w:rPr>
        <w:t>We understand</w:t>
      </w:r>
      <w:r w:rsidR="009D3B62">
        <w:rPr>
          <w:rFonts w:ascii="Arial" w:hAnsi="Arial" w:cs="Arial"/>
          <w:sz w:val="22"/>
          <w:szCs w:val="22"/>
        </w:rPr>
        <w:t xml:space="preserve"> from your response</w:t>
      </w:r>
      <w:r w:rsidRPr="006B3B11">
        <w:rPr>
          <w:rFonts w:ascii="Arial" w:hAnsi="Arial" w:cs="Arial"/>
          <w:sz w:val="22"/>
          <w:szCs w:val="22"/>
        </w:rPr>
        <w:t xml:space="preserve"> that you consider the GPEA service to be a better way of providing extended access. However, you have not addressed the failure to re</w:t>
      </w:r>
      <w:r w:rsidR="009D3B62">
        <w:rPr>
          <w:rFonts w:ascii="Arial" w:hAnsi="Arial" w:cs="Arial"/>
          <w:sz w:val="22"/>
          <w:szCs w:val="22"/>
        </w:rPr>
        <w:t>-</w:t>
      </w:r>
      <w:r w:rsidRPr="006B3B11">
        <w:rPr>
          <w:rFonts w:ascii="Arial" w:hAnsi="Arial" w:cs="Arial"/>
          <w:sz w:val="22"/>
          <w:szCs w:val="22"/>
        </w:rPr>
        <w:t xml:space="preserve">provide for the gap in access for the homeless </w:t>
      </w:r>
      <w:r w:rsidR="009D3B62">
        <w:rPr>
          <w:rFonts w:ascii="Arial" w:hAnsi="Arial" w:cs="Arial"/>
          <w:sz w:val="22"/>
          <w:szCs w:val="22"/>
        </w:rPr>
        <w:t xml:space="preserve">and unregistered. </w:t>
      </w:r>
    </w:p>
    <w:p w14:paraId="3396F70D" w14:textId="77777777" w:rsidR="009D3B62" w:rsidRDefault="009D3B62" w:rsidP="008E61B2">
      <w:pPr>
        <w:rPr>
          <w:rFonts w:ascii="Arial" w:hAnsi="Arial" w:cs="Arial"/>
          <w:sz w:val="22"/>
          <w:szCs w:val="22"/>
        </w:rPr>
      </w:pPr>
    </w:p>
    <w:p w14:paraId="2D6644FF" w14:textId="62895C0E" w:rsidR="009D3B62" w:rsidRDefault="009D3B62" w:rsidP="008E61B2">
      <w:pPr>
        <w:rPr>
          <w:rFonts w:ascii="Arial" w:hAnsi="Arial" w:cs="Arial"/>
          <w:b/>
          <w:sz w:val="22"/>
          <w:szCs w:val="22"/>
        </w:rPr>
      </w:pPr>
      <w:r w:rsidRPr="009D3B62">
        <w:rPr>
          <w:rFonts w:ascii="Arial" w:hAnsi="Arial" w:cs="Arial"/>
          <w:b/>
          <w:sz w:val="22"/>
          <w:szCs w:val="22"/>
        </w:rPr>
        <w:t xml:space="preserve">The closure could be </w:t>
      </w:r>
      <w:r w:rsidRPr="006B3B11">
        <w:rPr>
          <w:rFonts w:ascii="Arial" w:hAnsi="Arial" w:cs="Arial"/>
          <w:b/>
          <w:sz w:val="22"/>
          <w:szCs w:val="22"/>
        </w:rPr>
        <w:t>a cut dres</w:t>
      </w:r>
      <w:r>
        <w:rPr>
          <w:rFonts w:ascii="Arial" w:hAnsi="Arial" w:cs="Arial"/>
          <w:b/>
          <w:sz w:val="22"/>
          <w:szCs w:val="22"/>
        </w:rPr>
        <w:t>sed up as a service improvement</w:t>
      </w:r>
    </w:p>
    <w:p w14:paraId="49839C02" w14:textId="77777777" w:rsidR="00B04C23" w:rsidRDefault="009D3B62" w:rsidP="008E61B2">
      <w:pPr>
        <w:rPr>
          <w:rFonts w:ascii="Arial" w:hAnsi="Arial" w:cs="Arial"/>
          <w:sz w:val="22"/>
          <w:szCs w:val="22"/>
        </w:rPr>
      </w:pPr>
      <w:r>
        <w:rPr>
          <w:rFonts w:ascii="Arial" w:hAnsi="Arial" w:cs="Arial"/>
          <w:sz w:val="22"/>
          <w:szCs w:val="22"/>
        </w:rPr>
        <w:t>Closure of the WIC will represent</w:t>
      </w:r>
      <w:r w:rsidR="008E61B2" w:rsidRPr="006B3B11">
        <w:rPr>
          <w:rFonts w:ascii="Arial" w:hAnsi="Arial" w:cs="Arial"/>
          <w:sz w:val="22"/>
          <w:szCs w:val="22"/>
        </w:rPr>
        <w:t xml:space="preserve"> a net withdrawal of primary care resource from one of the most deprived areas of the borough. </w:t>
      </w:r>
      <w:r w:rsidR="00EB43ED" w:rsidRPr="006B3B11">
        <w:rPr>
          <w:rFonts w:ascii="Arial" w:hAnsi="Arial" w:cs="Arial"/>
          <w:sz w:val="22"/>
          <w:szCs w:val="22"/>
        </w:rPr>
        <w:t xml:space="preserve">It appears to many local people that closing the </w:t>
      </w:r>
      <w:r w:rsidR="00B04C23">
        <w:rPr>
          <w:rFonts w:ascii="Arial" w:hAnsi="Arial" w:cs="Arial"/>
          <w:sz w:val="22"/>
          <w:szCs w:val="22"/>
        </w:rPr>
        <w:t>WIC</w:t>
      </w:r>
      <w:r w:rsidR="00EB43ED" w:rsidRPr="006B3B11">
        <w:rPr>
          <w:rFonts w:ascii="Arial" w:hAnsi="Arial" w:cs="Arial"/>
          <w:sz w:val="22"/>
          <w:szCs w:val="22"/>
        </w:rPr>
        <w:t xml:space="preserve"> is a service cut, driven by the need to make financial savings. </w:t>
      </w:r>
    </w:p>
    <w:p w14:paraId="5530F0F4" w14:textId="0245C42D" w:rsidR="00EB43ED" w:rsidRPr="006B3B11" w:rsidRDefault="00EB43ED" w:rsidP="008E61B2">
      <w:pPr>
        <w:rPr>
          <w:rFonts w:ascii="Arial" w:hAnsi="Arial" w:cs="Arial"/>
          <w:sz w:val="22"/>
          <w:szCs w:val="22"/>
        </w:rPr>
      </w:pPr>
      <w:r w:rsidRPr="006B3B11">
        <w:rPr>
          <w:rFonts w:ascii="Arial" w:hAnsi="Arial" w:cs="Arial"/>
          <w:sz w:val="22"/>
          <w:szCs w:val="22"/>
        </w:rPr>
        <w:br/>
        <w:t xml:space="preserve">Can the CCG demonstrate to us that this is not a cut driven by the need to make savings and that all the resources currently used in the WIC will be deployed to provide equivalent or better services for people in the north of the borough? </w:t>
      </w:r>
      <w:r w:rsidRPr="006B3B11">
        <w:rPr>
          <w:rFonts w:ascii="Arial" w:hAnsi="Arial" w:cs="Arial"/>
          <w:sz w:val="22"/>
          <w:szCs w:val="22"/>
        </w:rPr>
        <w:br/>
      </w:r>
    </w:p>
    <w:p w14:paraId="51989CBA" w14:textId="77777777" w:rsidR="00EB43ED" w:rsidRPr="006B3B11" w:rsidRDefault="00EB43ED" w:rsidP="008E61B2">
      <w:pPr>
        <w:contextualSpacing/>
        <w:rPr>
          <w:rFonts w:ascii="Arial" w:hAnsi="Arial" w:cs="Arial"/>
          <w:sz w:val="22"/>
          <w:szCs w:val="22"/>
        </w:rPr>
      </w:pPr>
      <w:r w:rsidRPr="006B3B11">
        <w:rPr>
          <w:rFonts w:ascii="Arial" w:hAnsi="Arial" w:cs="Arial"/>
          <w:sz w:val="22"/>
          <w:szCs w:val="22"/>
        </w:rPr>
        <w:t>Does the CCG have the resources to fill the gaps for the groups who will be most affected by the WIC closure: people on very low incomes, homeless, unregistered patients, children needing to be seen urgently, wound dressing for the numbers needed per year, in appropriate locations?</w:t>
      </w:r>
    </w:p>
    <w:p w14:paraId="7959797F" w14:textId="0EA4462C" w:rsidR="00EB43ED" w:rsidRPr="006B3B11" w:rsidRDefault="00EB43ED" w:rsidP="00621BE5">
      <w:pPr>
        <w:rPr>
          <w:rFonts w:ascii="Arial" w:hAnsi="Arial" w:cs="Arial"/>
          <w:sz w:val="22"/>
          <w:szCs w:val="22"/>
        </w:rPr>
      </w:pPr>
    </w:p>
    <w:p w14:paraId="4F24C78C" w14:textId="65EE083C" w:rsidR="006B2C99" w:rsidRPr="006B3B11" w:rsidRDefault="006B2C99" w:rsidP="00621BE5">
      <w:pPr>
        <w:rPr>
          <w:rFonts w:ascii="Arial" w:hAnsi="Arial" w:cs="Arial"/>
          <w:sz w:val="22"/>
          <w:szCs w:val="22"/>
        </w:rPr>
      </w:pPr>
      <w:r w:rsidRPr="006B3B11">
        <w:rPr>
          <w:rFonts w:ascii="Arial" w:hAnsi="Arial" w:cs="Arial"/>
          <w:b/>
          <w:sz w:val="22"/>
          <w:szCs w:val="22"/>
        </w:rPr>
        <w:t>Walk-in facility still needed</w:t>
      </w:r>
      <w:r w:rsidRPr="006B3B11">
        <w:rPr>
          <w:rFonts w:ascii="Arial" w:hAnsi="Arial" w:cs="Arial"/>
          <w:b/>
          <w:sz w:val="22"/>
          <w:szCs w:val="22"/>
        </w:rPr>
        <w:br/>
      </w:r>
      <w:r w:rsidRPr="006B3B11">
        <w:rPr>
          <w:rFonts w:ascii="Arial" w:hAnsi="Arial" w:cs="Arial"/>
          <w:sz w:val="22"/>
          <w:szCs w:val="22"/>
        </w:rPr>
        <w:t xml:space="preserve">The GP extended access Centre at Lewisham Hospital is not ‘closer to the community’ in North Lewisham and does not offer walk-in access to unregistered patients, patients seeking urgent GP appointments (the wait time at the Lewisham Extended hours GP service is now 2-3 days), or people with ill children. </w:t>
      </w:r>
      <w:r w:rsidRPr="006B3B11">
        <w:rPr>
          <w:rFonts w:ascii="Arial" w:hAnsi="Arial" w:cs="Arial"/>
          <w:sz w:val="22"/>
          <w:szCs w:val="22"/>
        </w:rPr>
        <w:br/>
        <w:t>People will go to A&amp;E, putting on greater pressure.</w:t>
      </w:r>
    </w:p>
    <w:p w14:paraId="77BEC09B" w14:textId="6BF00034" w:rsidR="006B2C99" w:rsidRPr="006B3B11" w:rsidRDefault="006B2C99" w:rsidP="00621BE5">
      <w:pPr>
        <w:rPr>
          <w:rFonts w:ascii="Arial" w:hAnsi="Arial" w:cs="Arial"/>
          <w:sz w:val="22"/>
          <w:szCs w:val="22"/>
        </w:rPr>
      </w:pPr>
    </w:p>
    <w:p w14:paraId="74DA445D" w14:textId="124C9BE7" w:rsidR="006B2C99" w:rsidRPr="006B3B11" w:rsidRDefault="006B2C99" w:rsidP="006B2C99">
      <w:pPr>
        <w:rPr>
          <w:rFonts w:ascii="Arial" w:hAnsi="Arial" w:cs="Arial"/>
          <w:sz w:val="22"/>
          <w:szCs w:val="22"/>
        </w:rPr>
      </w:pPr>
      <w:r w:rsidRPr="006B3B11">
        <w:rPr>
          <w:rFonts w:ascii="Arial" w:hAnsi="Arial" w:cs="Arial"/>
          <w:b/>
          <w:sz w:val="22"/>
          <w:szCs w:val="22"/>
        </w:rPr>
        <w:t>We would like to be assured that the WIC</w:t>
      </w:r>
      <w:r w:rsidR="00B04C23">
        <w:rPr>
          <w:rFonts w:ascii="Arial" w:hAnsi="Arial" w:cs="Arial"/>
          <w:b/>
          <w:sz w:val="22"/>
          <w:szCs w:val="22"/>
        </w:rPr>
        <w:t xml:space="preserve"> will not close before there is</w:t>
      </w:r>
      <w:r w:rsidRPr="006B3B11">
        <w:rPr>
          <w:rFonts w:ascii="Arial" w:hAnsi="Arial" w:cs="Arial"/>
          <w:b/>
          <w:sz w:val="22"/>
          <w:szCs w:val="22"/>
        </w:rPr>
        <w:t xml:space="preserve">: </w:t>
      </w:r>
      <w:r w:rsidRPr="006B3B11">
        <w:rPr>
          <w:rFonts w:ascii="Arial" w:hAnsi="Arial" w:cs="Arial"/>
          <w:sz w:val="22"/>
          <w:szCs w:val="22"/>
        </w:rPr>
        <w:br/>
      </w:r>
    </w:p>
    <w:p w14:paraId="747D9167" w14:textId="6C9C1289" w:rsidR="006B2C99" w:rsidRPr="006B3B11" w:rsidRDefault="006B2C99" w:rsidP="006B2C99">
      <w:pPr>
        <w:pStyle w:val="ListParagraph"/>
        <w:numPr>
          <w:ilvl w:val="0"/>
          <w:numId w:val="17"/>
        </w:numPr>
        <w:ind w:left="360"/>
        <w:contextualSpacing/>
        <w:rPr>
          <w:rFonts w:ascii="Arial" w:hAnsi="Arial" w:cs="Arial"/>
        </w:rPr>
      </w:pPr>
      <w:r w:rsidRPr="006B3B11">
        <w:rPr>
          <w:rFonts w:ascii="Arial" w:hAnsi="Arial" w:cs="Arial"/>
        </w:rPr>
        <w:t xml:space="preserve">Recognition </w:t>
      </w:r>
      <w:r w:rsidR="00B04C23">
        <w:rPr>
          <w:rFonts w:ascii="Arial" w:hAnsi="Arial" w:cs="Arial"/>
        </w:rPr>
        <w:t xml:space="preserve">that </w:t>
      </w:r>
      <w:r w:rsidRPr="006B3B11">
        <w:rPr>
          <w:rFonts w:ascii="Arial" w:hAnsi="Arial" w:cs="Arial"/>
        </w:rPr>
        <w:t>the financial and physical provision</w:t>
      </w:r>
      <w:r w:rsidR="00B04C23">
        <w:rPr>
          <w:rFonts w:ascii="Arial" w:hAnsi="Arial" w:cs="Arial"/>
        </w:rPr>
        <w:t xml:space="preserve"> will be</w:t>
      </w:r>
      <w:r w:rsidRPr="006B3B11">
        <w:rPr>
          <w:rFonts w:ascii="Arial" w:hAnsi="Arial" w:cs="Arial"/>
        </w:rPr>
        <w:t xml:space="preserve"> </w:t>
      </w:r>
      <w:r w:rsidRPr="006B3B11">
        <w:rPr>
          <w:rFonts w:ascii="Arial" w:hAnsi="Arial" w:cs="Arial"/>
          <w:b/>
          <w:u w:val="single"/>
        </w:rPr>
        <w:t>in place</w:t>
      </w:r>
      <w:r w:rsidR="00B04C23" w:rsidRPr="00B04C23">
        <w:rPr>
          <w:rFonts w:ascii="Arial" w:hAnsi="Arial" w:cs="Arial"/>
        </w:rPr>
        <w:t xml:space="preserve">, </w:t>
      </w:r>
      <w:r w:rsidR="00B04C23">
        <w:rPr>
          <w:rFonts w:ascii="Arial" w:hAnsi="Arial" w:cs="Arial"/>
        </w:rPr>
        <w:t>before</w:t>
      </w:r>
      <w:r w:rsidR="00B04C23" w:rsidRPr="006B3B11">
        <w:rPr>
          <w:rFonts w:ascii="Arial" w:hAnsi="Arial" w:cs="Arial"/>
        </w:rPr>
        <w:t xml:space="preserve"> the </w:t>
      </w:r>
      <w:r w:rsidR="00B04C23">
        <w:rPr>
          <w:rFonts w:ascii="Arial" w:hAnsi="Arial" w:cs="Arial"/>
        </w:rPr>
        <w:t>WIC</w:t>
      </w:r>
      <w:r w:rsidR="00B04C23" w:rsidRPr="006B3B11">
        <w:rPr>
          <w:rFonts w:ascii="Arial" w:hAnsi="Arial" w:cs="Arial"/>
        </w:rPr>
        <w:t xml:space="preserve"> closes</w:t>
      </w:r>
      <w:r w:rsidRPr="006B3B11">
        <w:rPr>
          <w:rFonts w:ascii="Arial" w:hAnsi="Arial" w:cs="Arial"/>
        </w:rPr>
        <w:t xml:space="preserve"> to meet the demand for urgent (same day) care and advice in the north of the borough, especially for children and vulnerable groups such as homeless people.</w:t>
      </w:r>
    </w:p>
    <w:p w14:paraId="104012BC" w14:textId="77777777" w:rsidR="006B2C99" w:rsidRPr="006B3B11" w:rsidRDefault="006B2C99" w:rsidP="006B2C99">
      <w:pPr>
        <w:pStyle w:val="ListParagraph"/>
        <w:ind w:left="360"/>
        <w:rPr>
          <w:rFonts w:ascii="Arial" w:hAnsi="Arial" w:cs="Arial"/>
        </w:rPr>
      </w:pPr>
    </w:p>
    <w:p w14:paraId="051B6295" w14:textId="372ECCC1" w:rsidR="006B2C99" w:rsidRPr="006B3B11" w:rsidRDefault="006B2C99" w:rsidP="006B2C99">
      <w:pPr>
        <w:pStyle w:val="ListParagraph"/>
        <w:numPr>
          <w:ilvl w:val="0"/>
          <w:numId w:val="17"/>
        </w:numPr>
        <w:ind w:left="360"/>
        <w:rPr>
          <w:rFonts w:ascii="Arial" w:hAnsi="Arial" w:cs="Arial"/>
        </w:rPr>
      </w:pPr>
      <w:r w:rsidRPr="006B3B11">
        <w:rPr>
          <w:rFonts w:ascii="Arial" w:hAnsi="Arial" w:cs="Arial"/>
        </w:rPr>
        <w:t xml:space="preserve">Adequate provision for urgent </w:t>
      </w:r>
      <w:r w:rsidR="00B04C23">
        <w:rPr>
          <w:rFonts w:ascii="Arial" w:hAnsi="Arial" w:cs="Arial"/>
        </w:rPr>
        <w:t xml:space="preserve">primary </w:t>
      </w:r>
      <w:r w:rsidRPr="006B3B11">
        <w:rPr>
          <w:rFonts w:ascii="Arial" w:hAnsi="Arial" w:cs="Arial"/>
        </w:rPr>
        <w:t xml:space="preserve">care for unregistered patients, because they will not be able to use the GPEA service at Lewisham Hospital.  </w:t>
      </w:r>
    </w:p>
    <w:p w14:paraId="7144BB81" w14:textId="77777777" w:rsidR="006B2C99" w:rsidRPr="006B3B11" w:rsidRDefault="006B2C99" w:rsidP="00621BE5">
      <w:pPr>
        <w:rPr>
          <w:rFonts w:ascii="Arial" w:hAnsi="Arial" w:cs="Arial"/>
          <w:sz w:val="22"/>
          <w:szCs w:val="22"/>
        </w:rPr>
      </w:pPr>
    </w:p>
    <w:p w14:paraId="5C1B0904" w14:textId="592ED289" w:rsidR="0074332B" w:rsidRPr="006B3B11" w:rsidRDefault="0074332B" w:rsidP="0074332B">
      <w:pPr>
        <w:rPr>
          <w:rFonts w:ascii="Arial" w:hAnsi="Arial" w:cs="Arial"/>
          <w:sz w:val="22"/>
          <w:szCs w:val="22"/>
        </w:rPr>
      </w:pPr>
    </w:p>
    <w:tbl>
      <w:tblPr>
        <w:tblStyle w:val="TableGrid"/>
        <w:tblW w:w="0" w:type="auto"/>
        <w:tblLook w:val="04A0" w:firstRow="1" w:lastRow="0" w:firstColumn="1" w:lastColumn="0" w:noHBand="0" w:noVBand="1"/>
      </w:tblPr>
      <w:tblGrid>
        <w:gridCol w:w="9236"/>
      </w:tblGrid>
      <w:tr w:rsidR="003E2758" w:rsidRPr="006B3B11" w14:paraId="62B5AA08" w14:textId="77777777" w:rsidTr="003E2758">
        <w:tc>
          <w:tcPr>
            <w:tcW w:w="9236" w:type="dxa"/>
          </w:tcPr>
          <w:p w14:paraId="70114CA1" w14:textId="54B70BA7" w:rsidR="003E2758" w:rsidRPr="00584A0E" w:rsidRDefault="003E2758" w:rsidP="00584A0E">
            <w:pPr>
              <w:pStyle w:val="ListParagraph"/>
              <w:numPr>
                <w:ilvl w:val="0"/>
                <w:numId w:val="21"/>
              </w:numPr>
              <w:rPr>
                <w:rFonts w:ascii="Arial" w:hAnsi="Arial" w:cs="Arial"/>
              </w:rPr>
            </w:pPr>
            <w:r w:rsidRPr="00584A0E">
              <w:rPr>
                <w:rFonts w:ascii="Arial" w:hAnsi="Arial" w:cs="Arial"/>
                <w:b/>
              </w:rPr>
              <w:t>Specific service risks</w:t>
            </w:r>
          </w:p>
        </w:tc>
      </w:tr>
    </w:tbl>
    <w:p w14:paraId="137444BC" w14:textId="77777777" w:rsidR="00584A0E" w:rsidRDefault="00584A0E" w:rsidP="00584A0E">
      <w:pPr>
        <w:contextualSpacing/>
        <w:rPr>
          <w:rFonts w:ascii="Arial" w:hAnsi="Arial" w:cs="Arial"/>
          <w:b/>
        </w:rPr>
      </w:pPr>
    </w:p>
    <w:p w14:paraId="3D991B3A" w14:textId="176B8905" w:rsidR="00584A0E" w:rsidRPr="00584A0E" w:rsidRDefault="00584A0E" w:rsidP="00584A0E">
      <w:pPr>
        <w:contextualSpacing/>
        <w:rPr>
          <w:rFonts w:ascii="Arial" w:hAnsi="Arial" w:cs="Arial"/>
          <w:b/>
        </w:rPr>
      </w:pPr>
      <w:r w:rsidRPr="00584A0E">
        <w:rPr>
          <w:rFonts w:ascii="Arial" w:hAnsi="Arial" w:cs="Arial"/>
          <w:b/>
        </w:rPr>
        <w:t>Nursing care needs</w:t>
      </w:r>
    </w:p>
    <w:p w14:paraId="1E8F8017" w14:textId="5DFDB5CF" w:rsidR="006B2C99" w:rsidRPr="006B3B11" w:rsidRDefault="006B2C99" w:rsidP="006B2C99">
      <w:pPr>
        <w:pStyle w:val="ListParagraph"/>
        <w:numPr>
          <w:ilvl w:val="0"/>
          <w:numId w:val="18"/>
        </w:numPr>
        <w:rPr>
          <w:rFonts w:ascii="Arial" w:hAnsi="Arial" w:cs="Arial"/>
          <w:i/>
        </w:rPr>
      </w:pPr>
      <w:r w:rsidRPr="006B3B11">
        <w:rPr>
          <w:rFonts w:ascii="Arial" w:hAnsi="Arial" w:cs="Arial"/>
          <w:b/>
          <w:i/>
        </w:rPr>
        <w:t>Our original</w:t>
      </w:r>
      <w:r w:rsidRPr="006B3B11">
        <w:rPr>
          <w:rFonts w:ascii="Arial" w:hAnsi="Arial" w:cs="Arial"/>
          <w:i/>
        </w:rPr>
        <w:t xml:space="preserve"> </w:t>
      </w:r>
      <w:r w:rsidRPr="006B3B11">
        <w:rPr>
          <w:rFonts w:ascii="Arial" w:hAnsi="Arial" w:cs="Arial"/>
          <w:b/>
          <w:i/>
        </w:rPr>
        <w:t xml:space="preserve">Q6: </w:t>
      </w:r>
      <w:r w:rsidRPr="006B3B11">
        <w:rPr>
          <w:rFonts w:ascii="Arial" w:hAnsi="Arial" w:cs="Arial"/>
          <w:i/>
        </w:rPr>
        <w:t>How many patients and episodes of care are managed at the WIC and how will the nursing care provided at the WIC be replaced?</w:t>
      </w:r>
    </w:p>
    <w:p w14:paraId="64829C86" w14:textId="77777777" w:rsidR="006B3B11" w:rsidRPr="006B3B11" w:rsidRDefault="006B3B11" w:rsidP="00291707">
      <w:pPr>
        <w:rPr>
          <w:rFonts w:ascii="Arial" w:hAnsi="Arial" w:cs="Arial"/>
          <w:sz w:val="22"/>
          <w:szCs w:val="22"/>
        </w:rPr>
      </w:pPr>
    </w:p>
    <w:p w14:paraId="4DE2683B" w14:textId="5784F413" w:rsidR="00291707" w:rsidRDefault="00291707" w:rsidP="00291707">
      <w:pPr>
        <w:rPr>
          <w:rFonts w:ascii="Arial" w:hAnsi="Arial" w:cs="Arial"/>
          <w:sz w:val="22"/>
          <w:szCs w:val="22"/>
        </w:rPr>
      </w:pPr>
      <w:r w:rsidRPr="006B3B11">
        <w:rPr>
          <w:rFonts w:ascii="Arial" w:hAnsi="Arial" w:cs="Arial"/>
          <w:sz w:val="22"/>
          <w:szCs w:val="22"/>
        </w:rPr>
        <w:t>Thank you for your answers including your plan to re-provide nursing activity at the GPEA and your statement that Lewisham primary care already gets £3.2m in ‘additional premium payments’ for ‘core services to patients’.</w:t>
      </w:r>
    </w:p>
    <w:p w14:paraId="229470F8" w14:textId="77777777" w:rsidR="00584A0E" w:rsidRPr="006B3B11" w:rsidRDefault="00584A0E" w:rsidP="00291707">
      <w:pPr>
        <w:rPr>
          <w:rFonts w:ascii="Arial" w:hAnsi="Arial" w:cs="Arial"/>
          <w:sz w:val="22"/>
          <w:szCs w:val="22"/>
        </w:rPr>
      </w:pPr>
    </w:p>
    <w:p w14:paraId="2FA30EA2" w14:textId="0D561339" w:rsidR="006B3B11" w:rsidRDefault="00584A0E" w:rsidP="00291707">
      <w:pPr>
        <w:rPr>
          <w:rFonts w:ascii="Arial" w:hAnsi="Arial" w:cs="Arial"/>
          <w:sz w:val="22"/>
          <w:szCs w:val="22"/>
        </w:rPr>
      </w:pPr>
      <w:r>
        <w:rPr>
          <w:rFonts w:ascii="Arial" w:hAnsi="Arial" w:cs="Arial"/>
          <w:sz w:val="22"/>
          <w:szCs w:val="22"/>
        </w:rPr>
        <w:t xml:space="preserve">We hope </w:t>
      </w:r>
      <w:r w:rsidR="00291707" w:rsidRPr="006B3B11">
        <w:rPr>
          <w:rFonts w:ascii="Arial" w:hAnsi="Arial" w:cs="Arial"/>
          <w:sz w:val="22"/>
          <w:szCs w:val="22"/>
        </w:rPr>
        <w:t xml:space="preserve">we can agree that primary care is underfunded </w:t>
      </w:r>
      <w:r w:rsidR="00B04C23">
        <w:rPr>
          <w:rFonts w:ascii="Arial" w:hAnsi="Arial" w:cs="Arial"/>
          <w:sz w:val="22"/>
          <w:szCs w:val="22"/>
        </w:rPr>
        <w:t>and overstretched:</w:t>
      </w:r>
      <w:r w:rsidR="00291707" w:rsidRPr="006B3B11">
        <w:rPr>
          <w:rFonts w:ascii="Arial" w:hAnsi="Arial" w:cs="Arial"/>
          <w:sz w:val="22"/>
          <w:szCs w:val="22"/>
        </w:rPr>
        <w:t xml:space="preserve"> what you are describing is the status quo. </w:t>
      </w:r>
      <w:r w:rsidR="00B04C23">
        <w:rPr>
          <w:rFonts w:ascii="Arial" w:hAnsi="Arial" w:cs="Arial"/>
          <w:sz w:val="22"/>
          <w:szCs w:val="22"/>
        </w:rPr>
        <w:t>Under the proposal,</w:t>
      </w:r>
      <w:r w:rsidR="00291707" w:rsidRPr="006B3B11">
        <w:rPr>
          <w:rFonts w:ascii="Arial" w:hAnsi="Arial" w:cs="Arial"/>
          <w:sz w:val="22"/>
          <w:szCs w:val="22"/>
        </w:rPr>
        <w:t xml:space="preserve"> nursing care will be removed from the WIC </w:t>
      </w:r>
      <w:r w:rsidR="00291707" w:rsidRPr="006B3B11">
        <w:rPr>
          <w:rFonts w:ascii="Arial" w:hAnsi="Arial" w:cs="Arial"/>
          <w:sz w:val="22"/>
          <w:szCs w:val="22"/>
        </w:rPr>
        <w:lastRenderedPageBreak/>
        <w:t>and north of the borough. So</w:t>
      </w:r>
      <w:r w:rsidR="00B04C23">
        <w:rPr>
          <w:rFonts w:ascii="Arial" w:hAnsi="Arial" w:cs="Arial"/>
          <w:sz w:val="22"/>
          <w:szCs w:val="22"/>
        </w:rPr>
        <w:t>,</w:t>
      </w:r>
      <w:r w:rsidR="00291707" w:rsidRPr="006B3B11">
        <w:rPr>
          <w:rFonts w:ascii="Arial" w:hAnsi="Arial" w:cs="Arial"/>
          <w:sz w:val="22"/>
          <w:szCs w:val="22"/>
        </w:rPr>
        <w:t xml:space="preserve"> this is a service deficit to primary care in North Lewisham. </w:t>
      </w:r>
      <w:r w:rsidR="006B3B11" w:rsidRPr="006B3B11">
        <w:rPr>
          <w:rFonts w:ascii="Arial" w:hAnsi="Arial" w:cs="Arial"/>
          <w:sz w:val="22"/>
          <w:szCs w:val="22"/>
        </w:rPr>
        <w:t xml:space="preserve">And to repeat the point, nurse care to unregistered and homeless patients is not replaced by what you have said. </w:t>
      </w:r>
    </w:p>
    <w:p w14:paraId="68A0F69D" w14:textId="77777777" w:rsidR="00584A0E" w:rsidRDefault="00584A0E" w:rsidP="00584A0E">
      <w:pPr>
        <w:rPr>
          <w:rFonts w:ascii="Arial" w:hAnsi="Arial" w:cs="Arial"/>
        </w:rPr>
      </w:pPr>
    </w:p>
    <w:p w14:paraId="4F7ABB0D" w14:textId="77777777" w:rsidR="00584A0E" w:rsidRDefault="00584A0E" w:rsidP="00584A0E">
      <w:pPr>
        <w:rPr>
          <w:rFonts w:ascii="Arial" w:hAnsi="Arial" w:cs="Arial"/>
          <w:b/>
          <w:i/>
          <w:sz w:val="22"/>
        </w:rPr>
      </w:pPr>
      <w:r>
        <w:rPr>
          <w:rFonts w:ascii="Arial" w:hAnsi="Arial" w:cs="Arial"/>
          <w:b/>
          <w:i/>
          <w:sz w:val="22"/>
        </w:rPr>
        <w:t>Specific further questions:</w:t>
      </w:r>
    </w:p>
    <w:p w14:paraId="247ECFAF" w14:textId="3A2C1825" w:rsidR="00584A0E" w:rsidRPr="00584A0E" w:rsidRDefault="006B3B11" w:rsidP="00EC0B7A">
      <w:pPr>
        <w:pStyle w:val="ListParagraph"/>
        <w:numPr>
          <w:ilvl w:val="0"/>
          <w:numId w:val="16"/>
        </w:numPr>
        <w:ind w:left="360"/>
        <w:contextualSpacing/>
        <w:rPr>
          <w:rFonts w:ascii="Arial" w:hAnsi="Arial" w:cs="Arial"/>
        </w:rPr>
      </w:pPr>
      <w:r w:rsidRPr="00584A0E">
        <w:rPr>
          <w:rFonts w:ascii="Arial" w:hAnsi="Arial" w:cs="Arial"/>
          <w:i/>
        </w:rPr>
        <w:t>How will the extra demand for wound care created by closure of the WIC be met</w:t>
      </w:r>
      <w:r w:rsidR="00B04C23">
        <w:rPr>
          <w:rFonts w:ascii="Arial" w:hAnsi="Arial" w:cs="Arial"/>
          <w:i/>
        </w:rPr>
        <w:t>,</w:t>
      </w:r>
      <w:r w:rsidRPr="00584A0E">
        <w:rPr>
          <w:rFonts w:ascii="Arial" w:hAnsi="Arial" w:cs="Arial"/>
          <w:i/>
        </w:rPr>
        <w:t xml:space="preserve"> both in the north Lewisham locality and in the new GPEA service?</w:t>
      </w:r>
    </w:p>
    <w:p w14:paraId="518648B9" w14:textId="77777777" w:rsidR="00584A0E" w:rsidRPr="00584A0E" w:rsidRDefault="006B3B11" w:rsidP="00CC1E45">
      <w:pPr>
        <w:pStyle w:val="ListParagraph"/>
        <w:numPr>
          <w:ilvl w:val="0"/>
          <w:numId w:val="16"/>
        </w:numPr>
        <w:ind w:left="360"/>
        <w:contextualSpacing/>
        <w:rPr>
          <w:rFonts w:ascii="Arial" w:hAnsi="Arial" w:cs="Arial"/>
          <w:i/>
        </w:rPr>
      </w:pPr>
      <w:r w:rsidRPr="00584A0E">
        <w:rPr>
          <w:rFonts w:ascii="Arial" w:hAnsi="Arial" w:cs="Arial"/>
          <w:i/>
        </w:rPr>
        <w:t>Can the CCG tell us how many episodes of wound care the WIC provides each year and how many nurse appointments will be available in the GPEA service for wound care, and if they will adequately cover the demand for wound care arising from WIC closure?</w:t>
      </w:r>
    </w:p>
    <w:p w14:paraId="1787D40A" w14:textId="204D536D" w:rsidR="006B3B11" w:rsidRPr="00584A0E" w:rsidRDefault="006B3B11" w:rsidP="00CC1E45">
      <w:pPr>
        <w:pStyle w:val="ListParagraph"/>
        <w:numPr>
          <w:ilvl w:val="0"/>
          <w:numId w:val="16"/>
        </w:numPr>
        <w:ind w:left="360"/>
        <w:contextualSpacing/>
        <w:rPr>
          <w:rFonts w:ascii="Arial" w:hAnsi="Arial" w:cs="Arial"/>
          <w:i/>
        </w:rPr>
      </w:pPr>
      <w:r w:rsidRPr="00584A0E">
        <w:rPr>
          <w:rFonts w:ascii="Arial" w:hAnsi="Arial" w:cs="Arial"/>
          <w:i/>
        </w:rPr>
        <w:t xml:space="preserve">Will a local nursing service for wound care be provided in North Lewisham for those who will struggle either physically or financially to travel to Lewisham Hospital for their wound care, and those who need wound dressings done at weekends and bank holidays when most GP practices are closed? </w:t>
      </w:r>
    </w:p>
    <w:p w14:paraId="6934A37C" w14:textId="27A0D007" w:rsidR="00291707" w:rsidRDefault="00291707" w:rsidP="00291707">
      <w:pPr>
        <w:rPr>
          <w:rFonts w:ascii="Arial" w:hAnsi="Arial" w:cs="Arial"/>
          <w:i/>
          <w:sz w:val="22"/>
          <w:szCs w:val="22"/>
        </w:rPr>
      </w:pPr>
    </w:p>
    <w:p w14:paraId="5F5968D2" w14:textId="227658D2" w:rsidR="00584A0E" w:rsidRPr="00584A0E" w:rsidRDefault="00584A0E" w:rsidP="00291707">
      <w:pPr>
        <w:rPr>
          <w:rFonts w:ascii="Arial" w:hAnsi="Arial" w:cs="Arial"/>
          <w:b/>
          <w:sz w:val="22"/>
          <w:szCs w:val="22"/>
        </w:rPr>
      </w:pPr>
      <w:r w:rsidRPr="00584A0E">
        <w:rPr>
          <w:rFonts w:ascii="Arial" w:hAnsi="Arial" w:cs="Arial"/>
          <w:b/>
          <w:sz w:val="22"/>
          <w:szCs w:val="22"/>
        </w:rPr>
        <w:t>Children</w:t>
      </w:r>
    </w:p>
    <w:p w14:paraId="4C7A68D7" w14:textId="2370AB5C" w:rsidR="006B2C99" w:rsidRPr="006B3B11" w:rsidRDefault="006B2C99" w:rsidP="006B2C99">
      <w:pPr>
        <w:pStyle w:val="ListParagraph"/>
        <w:numPr>
          <w:ilvl w:val="0"/>
          <w:numId w:val="18"/>
        </w:numPr>
        <w:rPr>
          <w:rFonts w:ascii="Arial" w:hAnsi="Arial" w:cs="Arial"/>
          <w:i/>
        </w:rPr>
      </w:pPr>
      <w:r w:rsidRPr="006B3B11">
        <w:rPr>
          <w:rFonts w:ascii="Arial" w:hAnsi="Arial" w:cs="Arial"/>
          <w:b/>
          <w:i/>
        </w:rPr>
        <w:t>Our original</w:t>
      </w:r>
      <w:r w:rsidRPr="006B3B11">
        <w:rPr>
          <w:rFonts w:ascii="Arial" w:hAnsi="Arial" w:cs="Arial"/>
          <w:i/>
        </w:rPr>
        <w:t xml:space="preserve"> </w:t>
      </w:r>
      <w:r w:rsidRPr="006B3B11">
        <w:rPr>
          <w:rFonts w:ascii="Arial" w:hAnsi="Arial" w:cs="Arial"/>
          <w:b/>
          <w:i/>
        </w:rPr>
        <w:t>Q7:</w:t>
      </w:r>
      <w:r w:rsidRPr="006B3B11">
        <w:rPr>
          <w:rFonts w:ascii="Arial" w:hAnsi="Arial" w:cs="Arial"/>
          <w:i/>
        </w:rPr>
        <w:t xml:space="preserve"> Will children under 5 be seen at the GP extended hours facility and will there be a walk-in service for children under 5?</w:t>
      </w:r>
    </w:p>
    <w:p w14:paraId="430CB0A6" w14:textId="77777777" w:rsidR="006B3B11" w:rsidRPr="006B3B11" w:rsidRDefault="006B3B11" w:rsidP="00291707">
      <w:pPr>
        <w:rPr>
          <w:rFonts w:ascii="Arial" w:hAnsi="Arial" w:cs="Arial"/>
          <w:sz w:val="22"/>
          <w:szCs w:val="22"/>
        </w:rPr>
      </w:pPr>
    </w:p>
    <w:p w14:paraId="2B2E3982" w14:textId="3D19BE75" w:rsidR="00291707" w:rsidRPr="006B3B11" w:rsidRDefault="00291707" w:rsidP="00291707">
      <w:pPr>
        <w:rPr>
          <w:rFonts w:ascii="Arial" w:hAnsi="Arial" w:cs="Arial"/>
          <w:sz w:val="22"/>
          <w:szCs w:val="22"/>
        </w:rPr>
      </w:pPr>
      <w:r w:rsidRPr="006B3B11">
        <w:rPr>
          <w:rFonts w:ascii="Arial" w:hAnsi="Arial" w:cs="Arial"/>
          <w:sz w:val="22"/>
          <w:szCs w:val="22"/>
        </w:rPr>
        <w:t xml:space="preserve">Thank you for confirming that the GPEA will see children under five. However, as you know they will not be allowed to see children under five from homeless or unregistered families. </w:t>
      </w:r>
      <w:r w:rsidR="00B04C23">
        <w:rPr>
          <w:rFonts w:ascii="Arial" w:hAnsi="Arial" w:cs="Arial"/>
          <w:i/>
          <w:sz w:val="22"/>
          <w:szCs w:val="22"/>
        </w:rPr>
        <w:t xml:space="preserve">Where will they go other than to the Urgent Care Centre or A&amp;E? </w:t>
      </w:r>
      <w:r w:rsidRPr="006B3B11">
        <w:rPr>
          <w:rFonts w:ascii="Arial" w:hAnsi="Arial" w:cs="Arial"/>
          <w:sz w:val="22"/>
          <w:szCs w:val="22"/>
        </w:rPr>
        <w:t xml:space="preserve">If this is incorrect, please do clarify. </w:t>
      </w:r>
    </w:p>
    <w:p w14:paraId="346A9DB2" w14:textId="313A2976" w:rsidR="00291707" w:rsidRDefault="00291707" w:rsidP="00291707">
      <w:pPr>
        <w:rPr>
          <w:rFonts w:ascii="Arial" w:hAnsi="Arial" w:cs="Arial"/>
          <w:i/>
          <w:sz w:val="22"/>
          <w:szCs w:val="22"/>
        </w:rPr>
      </w:pPr>
    </w:p>
    <w:p w14:paraId="1F555E0C" w14:textId="6365EEA3" w:rsidR="00584A0E" w:rsidRPr="00584A0E" w:rsidRDefault="00584A0E" w:rsidP="00291707">
      <w:pPr>
        <w:rPr>
          <w:rFonts w:ascii="Arial" w:hAnsi="Arial" w:cs="Arial"/>
          <w:b/>
          <w:sz w:val="22"/>
          <w:szCs w:val="22"/>
        </w:rPr>
      </w:pPr>
      <w:r>
        <w:rPr>
          <w:rFonts w:ascii="Arial" w:hAnsi="Arial" w:cs="Arial"/>
          <w:b/>
          <w:sz w:val="22"/>
          <w:szCs w:val="22"/>
        </w:rPr>
        <w:t>Winter</w:t>
      </w:r>
    </w:p>
    <w:p w14:paraId="24545E36" w14:textId="313B14F4" w:rsidR="006B2C99" w:rsidRPr="006B3B11" w:rsidRDefault="006B2C99" w:rsidP="006B2C99">
      <w:pPr>
        <w:pStyle w:val="ListParagraph"/>
        <w:numPr>
          <w:ilvl w:val="0"/>
          <w:numId w:val="18"/>
        </w:numPr>
        <w:rPr>
          <w:rFonts w:ascii="Arial" w:hAnsi="Arial" w:cs="Arial"/>
          <w:i/>
        </w:rPr>
      </w:pPr>
      <w:r w:rsidRPr="006B3B11">
        <w:rPr>
          <w:rFonts w:ascii="Arial" w:hAnsi="Arial" w:cs="Arial"/>
          <w:b/>
          <w:i/>
        </w:rPr>
        <w:t>Our original</w:t>
      </w:r>
      <w:r w:rsidRPr="006B3B11">
        <w:rPr>
          <w:rFonts w:ascii="Arial" w:hAnsi="Arial" w:cs="Arial"/>
          <w:i/>
        </w:rPr>
        <w:t xml:space="preserve"> </w:t>
      </w:r>
      <w:r w:rsidRPr="006B3B11">
        <w:rPr>
          <w:rFonts w:ascii="Arial" w:hAnsi="Arial" w:cs="Arial"/>
          <w:b/>
          <w:i/>
        </w:rPr>
        <w:t xml:space="preserve">Q8: </w:t>
      </w:r>
      <w:r w:rsidRPr="006B3B11">
        <w:rPr>
          <w:rFonts w:ascii="Arial" w:hAnsi="Arial" w:cs="Arial"/>
          <w:i/>
        </w:rPr>
        <w:t xml:space="preserve">Why are you planning to close the walk-in centre in the middle of winter, at the same time as closing the Hurley practice in the Waldron? </w:t>
      </w:r>
    </w:p>
    <w:p w14:paraId="1945C2F1" w14:textId="235FAEEE" w:rsidR="006B2C99" w:rsidRPr="006B3B11" w:rsidRDefault="006B2C99" w:rsidP="00621BE5">
      <w:pPr>
        <w:rPr>
          <w:rFonts w:ascii="Arial" w:hAnsi="Arial" w:cs="Arial"/>
          <w:b/>
          <w:sz w:val="22"/>
          <w:szCs w:val="22"/>
        </w:rPr>
      </w:pPr>
    </w:p>
    <w:p w14:paraId="730CA257" w14:textId="209AE5BC" w:rsidR="00291707" w:rsidRPr="006B3B11" w:rsidRDefault="00291707" w:rsidP="00621BE5">
      <w:pPr>
        <w:rPr>
          <w:rFonts w:ascii="Arial" w:hAnsi="Arial" w:cs="Arial"/>
          <w:sz w:val="22"/>
          <w:szCs w:val="22"/>
        </w:rPr>
      </w:pPr>
      <w:r w:rsidRPr="006B3B11">
        <w:rPr>
          <w:rFonts w:ascii="Arial" w:hAnsi="Arial" w:cs="Arial"/>
          <w:sz w:val="22"/>
          <w:szCs w:val="22"/>
        </w:rPr>
        <w:t>Thank you for your response regarding the timing of the closure mid-Winter. We still feel this is a risk-ridden time to make such a change in service reconfiguration, leaving precious little time for the public to become familiar with options and the pathway they should take (from formal announcement after the end of consultation to the change timed for end of December).</w:t>
      </w:r>
    </w:p>
    <w:p w14:paraId="5445CA6C" w14:textId="4E93B661" w:rsidR="006B3B11" w:rsidRPr="006B3B11" w:rsidRDefault="006B3B11" w:rsidP="00621BE5">
      <w:pPr>
        <w:rPr>
          <w:rFonts w:ascii="Arial" w:hAnsi="Arial" w:cs="Arial"/>
          <w:sz w:val="22"/>
          <w:szCs w:val="22"/>
        </w:rPr>
      </w:pPr>
    </w:p>
    <w:p w14:paraId="13C89529" w14:textId="3253E8BC" w:rsidR="006B3B11" w:rsidRPr="006B3B11" w:rsidRDefault="006B3B11" w:rsidP="00621BE5">
      <w:pPr>
        <w:rPr>
          <w:rFonts w:ascii="Arial" w:hAnsi="Arial" w:cs="Arial"/>
          <w:b/>
          <w:sz w:val="22"/>
          <w:szCs w:val="22"/>
        </w:rPr>
      </w:pPr>
      <w:r w:rsidRPr="006B3B11">
        <w:rPr>
          <w:rFonts w:ascii="Arial" w:hAnsi="Arial" w:cs="Arial"/>
          <w:b/>
          <w:sz w:val="22"/>
          <w:szCs w:val="22"/>
        </w:rPr>
        <w:t>Monitoring of the new reconfigured services</w:t>
      </w:r>
    </w:p>
    <w:p w14:paraId="1AFE494F" w14:textId="4303979C" w:rsidR="006B3B11" w:rsidRPr="006B3B11" w:rsidRDefault="006B3B11" w:rsidP="006B3B11">
      <w:pPr>
        <w:contextualSpacing/>
        <w:rPr>
          <w:rFonts w:ascii="Arial" w:hAnsi="Arial" w:cs="Arial"/>
          <w:sz w:val="22"/>
          <w:szCs w:val="22"/>
        </w:rPr>
      </w:pPr>
      <w:r w:rsidRPr="006B3B11">
        <w:rPr>
          <w:rFonts w:ascii="Arial" w:hAnsi="Arial" w:cs="Arial"/>
          <w:sz w:val="22"/>
          <w:szCs w:val="22"/>
        </w:rPr>
        <w:t>Many patients complain of not being offered appointments for the Lewisham extended GP access service at their GP practices; knowledge about the service is still patchy. But waiting time for urgent appointments is already 2-3 days</w:t>
      </w:r>
      <w:r w:rsidR="00B04C23">
        <w:rPr>
          <w:rFonts w:ascii="Arial" w:hAnsi="Arial" w:cs="Arial"/>
          <w:sz w:val="22"/>
          <w:szCs w:val="22"/>
        </w:rPr>
        <w:t xml:space="preserve"> at the GPEA service</w:t>
      </w:r>
      <w:r w:rsidRPr="006B3B11">
        <w:rPr>
          <w:rFonts w:ascii="Arial" w:hAnsi="Arial" w:cs="Arial"/>
          <w:sz w:val="22"/>
          <w:szCs w:val="22"/>
        </w:rPr>
        <w:t xml:space="preserve">. </w:t>
      </w:r>
    </w:p>
    <w:p w14:paraId="284F0EE1" w14:textId="77777777" w:rsidR="006B3B11" w:rsidRPr="006B3B11" w:rsidRDefault="006B3B11" w:rsidP="006B3B11">
      <w:pPr>
        <w:pStyle w:val="ListParagraph"/>
        <w:rPr>
          <w:rFonts w:ascii="Arial" w:hAnsi="Arial" w:cs="Arial"/>
        </w:rPr>
      </w:pPr>
    </w:p>
    <w:p w14:paraId="7BFA8389" w14:textId="277EF677" w:rsidR="006B3B11" w:rsidRPr="006B3B11" w:rsidRDefault="00584A0E" w:rsidP="006B3B11">
      <w:pPr>
        <w:rPr>
          <w:rFonts w:ascii="Arial" w:hAnsi="Arial" w:cs="Arial"/>
          <w:sz w:val="22"/>
          <w:szCs w:val="22"/>
        </w:rPr>
      </w:pPr>
      <w:r>
        <w:rPr>
          <w:rFonts w:ascii="Arial" w:hAnsi="Arial" w:cs="Arial"/>
          <w:b/>
          <w:sz w:val="22"/>
          <w:szCs w:val="22"/>
        </w:rPr>
        <w:t>New questions on monitoring</w:t>
      </w:r>
      <w:r w:rsidR="006B3B11" w:rsidRPr="006B3B11">
        <w:rPr>
          <w:rFonts w:ascii="Arial" w:hAnsi="Arial" w:cs="Arial"/>
          <w:b/>
          <w:sz w:val="22"/>
          <w:szCs w:val="22"/>
        </w:rPr>
        <w:t>:</w:t>
      </w:r>
      <w:r w:rsidR="006B3B11" w:rsidRPr="006B3B11">
        <w:rPr>
          <w:rFonts w:ascii="Arial" w:hAnsi="Arial" w:cs="Arial"/>
          <w:sz w:val="22"/>
          <w:szCs w:val="22"/>
        </w:rPr>
        <w:br/>
      </w:r>
    </w:p>
    <w:p w14:paraId="549508A4" w14:textId="77777777" w:rsidR="006B3B11" w:rsidRPr="00584A0E" w:rsidRDefault="006B3B11" w:rsidP="006B3B11">
      <w:pPr>
        <w:pStyle w:val="ListParagraph"/>
        <w:numPr>
          <w:ilvl w:val="0"/>
          <w:numId w:val="20"/>
        </w:numPr>
        <w:ind w:left="360"/>
        <w:contextualSpacing/>
        <w:rPr>
          <w:rFonts w:ascii="Arial" w:hAnsi="Arial" w:cs="Arial"/>
          <w:i/>
        </w:rPr>
      </w:pPr>
      <w:r w:rsidRPr="00584A0E">
        <w:rPr>
          <w:rFonts w:ascii="Arial" w:hAnsi="Arial" w:cs="Arial"/>
          <w:i/>
        </w:rPr>
        <w:t>How will you monitor the demand and supply and of doctors’ and nurses’ appointments at the Lewisham extended access facility to ensure there are sufficient?</w:t>
      </w:r>
    </w:p>
    <w:p w14:paraId="719A4FD4" w14:textId="77777777" w:rsidR="006B3B11" w:rsidRPr="00584A0E" w:rsidRDefault="006B3B11" w:rsidP="006B3B11">
      <w:pPr>
        <w:pStyle w:val="ListParagraph"/>
        <w:numPr>
          <w:ilvl w:val="0"/>
          <w:numId w:val="20"/>
        </w:numPr>
        <w:ind w:left="360"/>
        <w:contextualSpacing/>
        <w:rPr>
          <w:rFonts w:ascii="Arial" w:hAnsi="Arial" w:cs="Arial"/>
          <w:i/>
        </w:rPr>
      </w:pPr>
      <w:r w:rsidRPr="00584A0E">
        <w:rPr>
          <w:rFonts w:ascii="Arial" w:hAnsi="Arial" w:cs="Arial"/>
          <w:i/>
        </w:rPr>
        <w:t>Will you consider a walk-in element for this service?</w:t>
      </w:r>
    </w:p>
    <w:p w14:paraId="722C8B1B" w14:textId="475C26D0" w:rsidR="006B3B11" w:rsidRPr="00584A0E" w:rsidRDefault="006B3B11" w:rsidP="00B80612">
      <w:pPr>
        <w:pStyle w:val="ListParagraph"/>
        <w:numPr>
          <w:ilvl w:val="0"/>
          <w:numId w:val="20"/>
        </w:numPr>
        <w:ind w:left="360"/>
        <w:contextualSpacing/>
        <w:rPr>
          <w:rFonts w:ascii="Arial" w:hAnsi="Arial" w:cs="Arial"/>
          <w:i/>
        </w:rPr>
      </w:pPr>
      <w:r w:rsidRPr="00584A0E">
        <w:rPr>
          <w:rFonts w:ascii="Arial" w:hAnsi="Arial" w:cs="Arial"/>
          <w:i/>
        </w:rPr>
        <w:t xml:space="preserve">How will you monitor the effectiveness of the GPEA </w:t>
      </w:r>
      <w:r w:rsidR="00F40F6F">
        <w:rPr>
          <w:rFonts w:ascii="Arial" w:hAnsi="Arial" w:cs="Arial"/>
          <w:i/>
        </w:rPr>
        <w:t xml:space="preserve">and new configuration </w:t>
      </w:r>
      <w:r w:rsidRPr="00584A0E">
        <w:rPr>
          <w:rFonts w:ascii="Arial" w:hAnsi="Arial" w:cs="Arial"/>
          <w:i/>
        </w:rPr>
        <w:t xml:space="preserve">at meeting the needs of </w:t>
      </w:r>
      <w:r w:rsidR="00F40F6F">
        <w:rPr>
          <w:rFonts w:ascii="Arial" w:hAnsi="Arial" w:cs="Arial"/>
          <w:i/>
        </w:rPr>
        <w:t xml:space="preserve">unregistered patients, </w:t>
      </w:r>
      <w:r w:rsidRPr="00584A0E">
        <w:rPr>
          <w:rFonts w:ascii="Arial" w:hAnsi="Arial" w:cs="Arial"/>
          <w:i/>
        </w:rPr>
        <w:t>vulnerable and marginalised groups?</w:t>
      </w:r>
    </w:p>
    <w:p w14:paraId="0B6F5D56" w14:textId="4281371F" w:rsidR="006B3B11" w:rsidRPr="00584A0E" w:rsidRDefault="006B3B11" w:rsidP="00B80612">
      <w:pPr>
        <w:pStyle w:val="ListParagraph"/>
        <w:numPr>
          <w:ilvl w:val="0"/>
          <w:numId w:val="20"/>
        </w:numPr>
        <w:ind w:left="360"/>
        <w:contextualSpacing/>
        <w:rPr>
          <w:rFonts w:ascii="Arial" w:hAnsi="Arial" w:cs="Arial"/>
          <w:i/>
        </w:rPr>
      </w:pPr>
      <w:r w:rsidRPr="00584A0E">
        <w:rPr>
          <w:rFonts w:ascii="Arial" w:hAnsi="Arial" w:cs="Arial"/>
          <w:i/>
        </w:rPr>
        <w:t xml:space="preserve">How will you monitor the effectiveness of the GPEA service to see people who need urgent same day appointments? </w:t>
      </w:r>
    </w:p>
    <w:p w14:paraId="53135B8F" w14:textId="00C89DB5" w:rsidR="006B3B11" w:rsidRPr="00584A0E" w:rsidRDefault="006B3B11" w:rsidP="006B3B11">
      <w:pPr>
        <w:pStyle w:val="ListParagraph"/>
        <w:numPr>
          <w:ilvl w:val="0"/>
          <w:numId w:val="20"/>
        </w:numPr>
        <w:ind w:left="360"/>
        <w:contextualSpacing/>
        <w:rPr>
          <w:rFonts w:ascii="Arial" w:hAnsi="Arial" w:cs="Arial"/>
          <w:i/>
        </w:rPr>
      </w:pPr>
      <w:r w:rsidRPr="00584A0E">
        <w:rPr>
          <w:rFonts w:ascii="Arial" w:hAnsi="Arial" w:cs="Arial"/>
          <w:i/>
        </w:rPr>
        <w:t>How will you monitor the im</w:t>
      </w:r>
      <w:r w:rsidR="00F40F6F">
        <w:rPr>
          <w:rFonts w:ascii="Arial" w:hAnsi="Arial" w:cs="Arial"/>
          <w:i/>
        </w:rPr>
        <w:t>pact of closure of the WIC on A&amp;</w:t>
      </w:r>
      <w:r w:rsidRPr="00584A0E">
        <w:rPr>
          <w:rFonts w:ascii="Arial" w:hAnsi="Arial" w:cs="Arial"/>
          <w:i/>
        </w:rPr>
        <w:t>E attendances?</w:t>
      </w:r>
    </w:p>
    <w:p w14:paraId="252D3E00" w14:textId="77777777" w:rsidR="003E2758" w:rsidRPr="006B3B11" w:rsidRDefault="003E2758" w:rsidP="00621BE5">
      <w:pPr>
        <w:rPr>
          <w:rFonts w:ascii="Arial" w:hAnsi="Arial" w:cs="Arial"/>
          <w:b/>
          <w:sz w:val="22"/>
          <w:szCs w:val="22"/>
        </w:rPr>
      </w:pPr>
    </w:p>
    <w:p w14:paraId="3A6E950C" w14:textId="77777777" w:rsidR="00E2799A" w:rsidRDefault="00E2799A">
      <w:r>
        <w:br w:type="page"/>
      </w:r>
    </w:p>
    <w:tbl>
      <w:tblPr>
        <w:tblStyle w:val="TableGrid"/>
        <w:tblW w:w="0" w:type="auto"/>
        <w:tblLook w:val="04A0" w:firstRow="1" w:lastRow="0" w:firstColumn="1" w:lastColumn="0" w:noHBand="0" w:noVBand="1"/>
      </w:tblPr>
      <w:tblGrid>
        <w:gridCol w:w="9236"/>
      </w:tblGrid>
      <w:tr w:rsidR="003E2758" w:rsidRPr="006B3B11" w14:paraId="56774F5A" w14:textId="77777777" w:rsidTr="003E2758">
        <w:tc>
          <w:tcPr>
            <w:tcW w:w="9236" w:type="dxa"/>
          </w:tcPr>
          <w:p w14:paraId="770002C6" w14:textId="0BD661B2" w:rsidR="003E2758" w:rsidRPr="006B3B11" w:rsidRDefault="003E2758" w:rsidP="00621BE5">
            <w:pPr>
              <w:rPr>
                <w:rFonts w:ascii="Arial" w:hAnsi="Arial" w:cs="Arial"/>
                <w:b/>
                <w:sz w:val="22"/>
                <w:szCs w:val="22"/>
              </w:rPr>
            </w:pPr>
            <w:r w:rsidRPr="006B3B11">
              <w:rPr>
                <w:rFonts w:ascii="Arial" w:hAnsi="Arial" w:cs="Arial"/>
                <w:b/>
                <w:sz w:val="22"/>
                <w:szCs w:val="22"/>
              </w:rPr>
              <w:lastRenderedPageBreak/>
              <w:t>CONCLUSION</w:t>
            </w:r>
          </w:p>
        </w:tc>
      </w:tr>
    </w:tbl>
    <w:p w14:paraId="485D3A83" w14:textId="77777777" w:rsidR="003E2758" w:rsidRPr="006B3B11" w:rsidRDefault="003E2758" w:rsidP="00621BE5">
      <w:pPr>
        <w:rPr>
          <w:rFonts w:ascii="Arial" w:hAnsi="Arial" w:cs="Arial"/>
          <w:sz w:val="22"/>
          <w:szCs w:val="22"/>
        </w:rPr>
      </w:pPr>
    </w:p>
    <w:p w14:paraId="17B2CFC1" w14:textId="489A363F" w:rsidR="00584A0E" w:rsidRDefault="00584A0E" w:rsidP="00584A0E">
      <w:pPr>
        <w:rPr>
          <w:rFonts w:ascii="Arial" w:hAnsi="Arial" w:cs="Arial"/>
          <w:i/>
          <w:sz w:val="22"/>
          <w:szCs w:val="22"/>
        </w:rPr>
      </w:pPr>
      <w:r>
        <w:rPr>
          <w:rFonts w:ascii="Arial" w:hAnsi="Arial" w:cs="Arial"/>
          <w:b/>
          <w:i/>
          <w:sz w:val="22"/>
          <w:szCs w:val="22"/>
        </w:rPr>
        <w:t xml:space="preserve">Recommendation 1: </w:t>
      </w:r>
      <w:r w:rsidRPr="006B3B11">
        <w:rPr>
          <w:rFonts w:ascii="Arial" w:hAnsi="Arial" w:cs="Arial"/>
          <w:i/>
          <w:sz w:val="22"/>
          <w:szCs w:val="22"/>
        </w:rPr>
        <w:t xml:space="preserve">We still believe there are grounds for delaying the closure </w:t>
      </w:r>
      <w:r w:rsidR="009D3B62">
        <w:rPr>
          <w:rFonts w:ascii="Arial" w:hAnsi="Arial" w:cs="Arial"/>
          <w:i/>
          <w:sz w:val="22"/>
          <w:szCs w:val="22"/>
        </w:rPr>
        <w:t xml:space="preserve">of the WIC </w:t>
      </w:r>
      <w:r w:rsidRPr="006B3B11">
        <w:rPr>
          <w:rFonts w:ascii="Arial" w:hAnsi="Arial" w:cs="Arial"/>
          <w:i/>
          <w:sz w:val="22"/>
          <w:szCs w:val="22"/>
        </w:rPr>
        <w:t>until suitable and improved services are in place for those who need them, easily accessible in time and place.</w:t>
      </w:r>
    </w:p>
    <w:p w14:paraId="6E6E3852" w14:textId="5F1FDE16" w:rsidR="009D3B62" w:rsidRPr="009D3B62" w:rsidRDefault="009D3B62" w:rsidP="009D3B62">
      <w:pPr>
        <w:rPr>
          <w:rFonts w:ascii="Arial" w:hAnsi="Arial" w:cs="Arial"/>
          <w:i/>
          <w:sz w:val="22"/>
          <w:szCs w:val="22"/>
        </w:rPr>
      </w:pPr>
      <w:r w:rsidRPr="00F40F6F">
        <w:rPr>
          <w:rFonts w:ascii="Arial" w:hAnsi="Arial" w:cs="Arial"/>
          <w:b/>
          <w:i/>
          <w:sz w:val="22"/>
          <w:szCs w:val="22"/>
        </w:rPr>
        <w:t xml:space="preserve">Recommendation 2: </w:t>
      </w:r>
      <w:r w:rsidRPr="009D3B62">
        <w:rPr>
          <w:rFonts w:ascii="Arial" w:hAnsi="Arial" w:cs="Arial"/>
          <w:i/>
          <w:sz w:val="22"/>
          <w:szCs w:val="22"/>
        </w:rPr>
        <w:t>These disadvantaged groups will not be able to use the GPEA service – to use the GPEA service a person must already be registered with a Lewisham GP practice. We think the WIC should remain open until adequate plans have been made to meet the needs of these groups of people</w:t>
      </w:r>
      <w:r>
        <w:rPr>
          <w:rFonts w:ascii="Arial" w:hAnsi="Arial" w:cs="Arial"/>
          <w:i/>
          <w:sz w:val="22"/>
          <w:szCs w:val="22"/>
        </w:rPr>
        <w:t>,</w:t>
      </w:r>
      <w:r w:rsidRPr="009D3B62">
        <w:rPr>
          <w:rFonts w:ascii="Arial" w:hAnsi="Arial" w:cs="Arial"/>
          <w:i/>
          <w:sz w:val="22"/>
          <w:szCs w:val="22"/>
        </w:rPr>
        <w:t xml:space="preserve"> if and when the WIC closes.</w:t>
      </w:r>
    </w:p>
    <w:p w14:paraId="72F23775" w14:textId="77777777" w:rsidR="00584A0E" w:rsidRPr="009D3B62" w:rsidRDefault="00584A0E" w:rsidP="00584A0E">
      <w:pPr>
        <w:rPr>
          <w:rFonts w:ascii="Arial" w:hAnsi="Arial" w:cs="Arial"/>
          <w:i/>
          <w:sz w:val="22"/>
          <w:szCs w:val="22"/>
        </w:rPr>
      </w:pPr>
    </w:p>
    <w:p w14:paraId="28245278" w14:textId="77777777" w:rsidR="00584A0E" w:rsidRDefault="00584A0E" w:rsidP="006B3B11">
      <w:pPr>
        <w:rPr>
          <w:rFonts w:ascii="Arial" w:hAnsi="Arial" w:cs="Arial"/>
          <w:b/>
          <w:sz w:val="22"/>
          <w:szCs w:val="22"/>
        </w:rPr>
      </w:pPr>
      <w:r>
        <w:rPr>
          <w:rFonts w:ascii="Arial" w:hAnsi="Arial" w:cs="Arial"/>
          <w:b/>
          <w:sz w:val="22"/>
          <w:szCs w:val="22"/>
        </w:rPr>
        <w:t xml:space="preserve">Further questions: </w:t>
      </w:r>
    </w:p>
    <w:p w14:paraId="79683A4B" w14:textId="33402C3F" w:rsidR="00584A0E" w:rsidRDefault="00584A0E" w:rsidP="006B3B11">
      <w:pPr>
        <w:rPr>
          <w:rFonts w:ascii="Arial" w:hAnsi="Arial" w:cs="Arial"/>
          <w:sz w:val="22"/>
          <w:szCs w:val="22"/>
        </w:rPr>
      </w:pPr>
      <w:r>
        <w:rPr>
          <w:rFonts w:ascii="Arial" w:hAnsi="Arial" w:cs="Arial"/>
          <w:sz w:val="22"/>
          <w:szCs w:val="22"/>
        </w:rPr>
        <w:t>We would be grateful for your response in answer</w:t>
      </w:r>
      <w:r w:rsidR="00B04C23">
        <w:rPr>
          <w:rFonts w:ascii="Arial" w:hAnsi="Arial" w:cs="Arial"/>
          <w:sz w:val="22"/>
          <w:szCs w:val="22"/>
        </w:rPr>
        <w:t>s</w:t>
      </w:r>
      <w:r>
        <w:rPr>
          <w:rFonts w:ascii="Arial" w:hAnsi="Arial" w:cs="Arial"/>
          <w:sz w:val="22"/>
          <w:szCs w:val="22"/>
        </w:rPr>
        <w:t xml:space="preserve"> to the questions above</w:t>
      </w:r>
      <w:r w:rsidR="00B04C23">
        <w:rPr>
          <w:rFonts w:ascii="Arial" w:hAnsi="Arial" w:cs="Arial"/>
          <w:sz w:val="22"/>
          <w:szCs w:val="22"/>
        </w:rPr>
        <w:t>, including those</w:t>
      </w:r>
      <w:r>
        <w:rPr>
          <w:rFonts w:ascii="Arial" w:hAnsi="Arial" w:cs="Arial"/>
          <w:sz w:val="22"/>
          <w:szCs w:val="22"/>
        </w:rPr>
        <w:t xml:space="preserve"> on nursing care and monitoring of the proposed change once implemented.</w:t>
      </w:r>
    </w:p>
    <w:p w14:paraId="167C8DB8" w14:textId="77777777" w:rsidR="00584A0E" w:rsidRDefault="00584A0E" w:rsidP="006B3B11">
      <w:pPr>
        <w:rPr>
          <w:rFonts w:ascii="Arial" w:hAnsi="Arial" w:cs="Arial"/>
          <w:sz w:val="22"/>
          <w:szCs w:val="22"/>
        </w:rPr>
      </w:pPr>
    </w:p>
    <w:p w14:paraId="34BB828B" w14:textId="2E9147CF" w:rsidR="006B3B11" w:rsidRPr="006B3B11" w:rsidRDefault="00584A0E" w:rsidP="006B3B11">
      <w:pPr>
        <w:rPr>
          <w:rFonts w:ascii="Arial" w:hAnsi="Arial" w:cs="Arial"/>
          <w:sz w:val="22"/>
          <w:szCs w:val="22"/>
        </w:rPr>
      </w:pPr>
      <w:r>
        <w:rPr>
          <w:rFonts w:ascii="Arial" w:hAnsi="Arial" w:cs="Arial"/>
          <w:sz w:val="22"/>
          <w:szCs w:val="22"/>
        </w:rPr>
        <w:t>W</w:t>
      </w:r>
      <w:r w:rsidR="006B3B11" w:rsidRPr="006B3B11">
        <w:rPr>
          <w:rFonts w:ascii="Arial" w:hAnsi="Arial" w:cs="Arial"/>
          <w:sz w:val="22"/>
          <w:szCs w:val="22"/>
        </w:rPr>
        <w:t>e urge the CCG not to close the WIC until and unless there are satisfactory plans in place to meet the needs of those who will lose out from that closure. The CCG must be able to assure the public that the alternatives proposed are not only adequate to those needs but an improvement. There should be full and proper consultation on any alternative proposals. Until those conditions are satisfied the WIC closure plans should be deferred.</w:t>
      </w:r>
    </w:p>
    <w:p w14:paraId="04A302B7" w14:textId="77777777" w:rsidR="00FF1F01" w:rsidRPr="006B3B11" w:rsidRDefault="00FF1F01" w:rsidP="00D41E7A">
      <w:pPr>
        <w:rPr>
          <w:rFonts w:ascii="Arial" w:hAnsi="Arial" w:cs="Arial"/>
          <w:sz w:val="22"/>
          <w:szCs w:val="22"/>
        </w:rPr>
      </w:pPr>
    </w:p>
    <w:p w14:paraId="1CE8AABF" w14:textId="335E65C1" w:rsidR="008B2699" w:rsidRPr="006B3B11" w:rsidRDefault="00D41E7A">
      <w:pPr>
        <w:rPr>
          <w:rFonts w:ascii="Arial" w:hAnsi="Arial" w:cs="Arial"/>
          <w:sz w:val="22"/>
          <w:szCs w:val="22"/>
        </w:rPr>
      </w:pPr>
      <w:r w:rsidRPr="006B3B11">
        <w:rPr>
          <w:rFonts w:ascii="Arial" w:hAnsi="Arial" w:cs="Arial"/>
          <w:sz w:val="22"/>
          <w:szCs w:val="22"/>
        </w:rPr>
        <w:t>Yours sincerely</w:t>
      </w:r>
    </w:p>
    <w:p w14:paraId="18E18C48" w14:textId="739F8BA3" w:rsidR="00FF1F01" w:rsidRPr="006B3B11" w:rsidRDefault="00FF1F01">
      <w:pPr>
        <w:rPr>
          <w:rFonts w:ascii="Arial" w:hAnsi="Arial" w:cs="Arial"/>
          <w:sz w:val="22"/>
          <w:szCs w:val="22"/>
        </w:rPr>
      </w:pPr>
    </w:p>
    <w:p w14:paraId="4ABCE66C" w14:textId="77777777" w:rsidR="00FF1F01" w:rsidRPr="006B3B11" w:rsidRDefault="00FF1F01">
      <w:pPr>
        <w:rPr>
          <w:rFonts w:ascii="Arial" w:hAnsi="Arial" w:cs="Arial"/>
          <w:sz w:val="22"/>
          <w:szCs w:val="22"/>
        </w:rPr>
      </w:pPr>
    </w:p>
    <w:p w14:paraId="6AE30370" w14:textId="6CCE74DD" w:rsidR="00312B53" w:rsidRPr="006B3B11" w:rsidRDefault="00B04C23" w:rsidP="00FF1F01">
      <w:pPr>
        <w:rPr>
          <w:rFonts w:ascii="Arial" w:hAnsi="Arial" w:cs="Arial"/>
          <w:sz w:val="22"/>
          <w:szCs w:val="22"/>
        </w:rPr>
      </w:pPr>
      <w:bookmarkStart w:id="0" w:name="_Hlk494438332"/>
      <w:r>
        <w:rPr>
          <w:rFonts w:ascii="Arial" w:hAnsi="Arial" w:cs="Arial"/>
          <w:b/>
          <w:sz w:val="22"/>
          <w:szCs w:val="22"/>
        </w:rPr>
        <w:t>Olivia O’Sullivan, Secretary on</w:t>
      </w:r>
      <w:bookmarkStart w:id="1" w:name="_GoBack"/>
      <w:bookmarkEnd w:id="1"/>
      <w:r>
        <w:rPr>
          <w:rFonts w:ascii="Arial" w:hAnsi="Arial" w:cs="Arial"/>
          <w:b/>
          <w:sz w:val="22"/>
          <w:szCs w:val="22"/>
        </w:rPr>
        <w:t xml:space="preserve"> behalf of </w:t>
      </w:r>
      <w:r w:rsidR="003E2758" w:rsidRPr="006B3B11">
        <w:rPr>
          <w:rFonts w:ascii="Arial" w:hAnsi="Arial" w:cs="Arial"/>
          <w:b/>
          <w:sz w:val="22"/>
          <w:szCs w:val="22"/>
        </w:rPr>
        <w:t>SLHC</w:t>
      </w:r>
      <w:r w:rsidR="008D1E7D" w:rsidRPr="006B3B11">
        <w:rPr>
          <w:rFonts w:ascii="Arial" w:hAnsi="Arial" w:cs="Arial"/>
          <w:sz w:val="22"/>
          <w:szCs w:val="22"/>
        </w:rPr>
        <w:t xml:space="preserve"> </w:t>
      </w:r>
      <w:bookmarkEnd w:id="0"/>
    </w:p>
    <w:sectPr w:rsidR="00312B53" w:rsidRPr="006B3B11" w:rsidSect="00FF1F01">
      <w:pgSz w:w="11900" w:h="16840"/>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09034" w14:textId="77777777" w:rsidR="007A0FF0" w:rsidRDefault="007A0FF0" w:rsidP="00621BE5">
      <w:r>
        <w:separator/>
      </w:r>
    </w:p>
  </w:endnote>
  <w:endnote w:type="continuationSeparator" w:id="0">
    <w:p w14:paraId="5338976E" w14:textId="77777777" w:rsidR="007A0FF0" w:rsidRDefault="007A0FF0" w:rsidP="0062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B73F1" w14:textId="77777777" w:rsidR="007A0FF0" w:rsidRDefault="007A0FF0" w:rsidP="00621BE5">
      <w:r>
        <w:separator/>
      </w:r>
    </w:p>
  </w:footnote>
  <w:footnote w:type="continuationSeparator" w:id="0">
    <w:p w14:paraId="6803535E" w14:textId="77777777" w:rsidR="007A0FF0" w:rsidRDefault="007A0FF0" w:rsidP="00621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738"/>
    <w:multiLevelType w:val="hybridMultilevel"/>
    <w:tmpl w:val="08A4D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1492B"/>
    <w:multiLevelType w:val="hybridMultilevel"/>
    <w:tmpl w:val="684CA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AE6BDD"/>
    <w:multiLevelType w:val="hybridMultilevel"/>
    <w:tmpl w:val="4FF6EED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456E03"/>
    <w:multiLevelType w:val="hybridMultilevel"/>
    <w:tmpl w:val="6F4EA6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50EE0"/>
    <w:multiLevelType w:val="hybridMultilevel"/>
    <w:tmpl w:val="AC16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67676"/>
    <w:multiLevelType w:val="hybridMultilevel"/>
    <w:tmpl w:val="942E2588"/>
    <w:lvl w:ilvl="0" w:tplc="D3842966">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0972D2"/>
    <w:multiLevelType w:val="hybridMultilevel"/>
    <w:tmpl w:val="A43E8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0163F"/>
    <w:multiLevelType w:val="hybridMultilevel"/>
    <w:tmpl w:val="437C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40488"/>
    <w:multiLevelType w:val="hybridMultilevel"/>
    <w:tmpl w:val="224AF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1109C"/>
    <w:multiLevelType w:val="hybridMultilevel"/>
    <w:tmpl w:val="A790D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801EF"/>
    <w:multiLevelType w:val="hybridMultilevel"/>
    <w:tmpl w:val="C6449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775713"/>
    <w:multiLevelType w:val="multilevel"/>
    <w:tmpl w:val="9B965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3F1524"/>
    <w:multiLevelType w:val="hybridMultilevel"/>
    <w:tmpl w:val="796C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F60EF"/>
    <w:multiLevelType w:val="hybridMultilevel"/>
    <w:tmpl w:val="7722A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826474"/>
    <w:multiLevelType w:val="hybridMultilevel"/>
    <w:tmpl w:val="6C5C6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33075E"/>
    <w:multiLevelType w:val="hybridMultilevel"/>
    <w:tmpl w:val="F516186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084C37"/>
    <w:multiLevelType w:val="hybridMultilevel"/>
    <w:tmpl w:val="F3EC4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CA525D"/>
    <w:multiLevelType w:val="hybridMultilevel"/>
    <w:tmpl w:val="E52C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7F509E"/>
    <w:multiLevelType w:val="hybridMultilevel"/>
    <w:tmpl w:val="40BE2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B11B76"/>
    <w:multiLevelType w:val="hybridMultilevel"/>
    <w:tmpl w:val="89DAE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5C4F8D"/>
    <w:multiLevelType w:val="hybridMultilevel"/>
    <w:tmpl w:val="12D0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095D84"/>
    <w:multiLevelType w:val="hybridMultilevel"/>
    <w:tmpl w:val="64CC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10"/>
  </w:num>
  <w:num w:numId="6">
    <w:abstractNumId w:val="4"/>
  </w:num>
  <w:num w:numId="7">
    <w:abstractNumId w:val="3"/>
  </w:num>
  <w:num w:numId="8">
    <w:abstractNumId w:val="2"/>
  </w:num>
  <w:num w:numId="9">
    <w:abstractNumId w:val="12"/>
  </w:num>
  <w:num w:numId="10">
    <w:abstractNumId w:val="18"/>
  </w:num>
  <w:num w:numId="11">
    <w:abstractNumId w:val="7"/>
  </w:num>
  <w:num w:numId="12">
    <w:abstractNumId w:val="8"/>
  </w:num>
  <w:num w:numId="13">
    <w:abstractNumId w:val="20"/>
  </w:num>
  <w:num w:numId="14">
    <w:abstractNumId w:val="9"/>
  </w:num>
  <w:num w:numId="15">
    <w:abstractNumId w:val="13"/>
  </w:num>
  <w:num w:numId="16">
    <w:abstractNumId w:val="19"/>
  </w:num>
  <w:num w:numId="17">
    <w:abstractNumId w:val="17"/>
  </w:num>
  <w:num w:numId="18">
    <w:abstractNumId w:val="21"/>
  </w:num>
  <w:num w:numId="19">
    <w:abstractNumId w:val="1"/>
  </w:num>
  <w:num w:numId="20">
    <w:abstractNumId w:val="14"/>
  </w:num>
  <w:num w:numId="21">
    <w:abstractNumId w:val="5"/>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BE5"/>
    <w:rsid w:val="00024E11"/>
    <w:rsid w:val="000512E5"/>
    <w:rsid w:val="00051879"/>
    <w:rsid w:val="001D005D"/>
    <w:rsid w:val="001E4E58"/>
    <w:rsid w:val="00234AE4"/>
    <w:rsid w:val="00263CBB"/>
    <w:rsid w:val="002667C6"/>
    <w:rsid w:val="00283F38"/>
    <w:rsid w:val="00291707"/>
    <w:rsid w:val="002B5AF7"/>
    <w:rsid w:val="002C564A"/>
    <w:rsid w:val="002F5658"/>
    <w:rsid w:val="00312B53"/>
    <w:rsid w:val="00336A50"/>
    <w:rsid w:val="003D6CCD"/>
    <w:rsid w:val="003E2758"/>
    <w:rsid w:val="004671AF"/>
    <w:rsid w:val="00467BFC"/>
    <w:rsid w:val="005666F1"/>
    <w:rsid w:val="0057266F"/>
    <w:rsid w:val="00584A0E"/>
    <w:rsid w:val="005A5290"/>
    <w:rsid w:val="00621BE5"/>
    <w:rsid w:val="00676B8C"/>
    <w:rsid w:val="006B2C99"/>
    <w:rsid w:val="006B3B11"/>
    <w:rsid w:val="006C0632"/>
    <w:rsid w:val="0074332B"/>
    <w:rsid w:val="007A0FF0"/>
    <w:rsid w:val="007C7909"/>
    <w:rsid w:val="00861AA9"/>
    <w:rsid w:val="008B05E8"/>
    <w:rsid w:val="008B2699"/>
    <w:rsid w:val="008D1E7D"/>
    <w:rsid w:val="008E61B2"/>
    <w:rsid w:val="009308F3"/>
    <w:rsid w:val="00974EB9"/>
    <w:rsid w:val="00996A49"/>
    <w:rsid w:val="0099738E"/>
    <w:rsid w:val="009D3B62"/>
    <w:rsid w:val="009E7A83"/>
    <w:rsid w:val="00A46637"/>
    <w:rsid w:val="00A64F59"/>
    <w:rsid w:val="00A66442"/>
    <w:rsid w:val="00A83D48"/>
    <w:rsid w:val="00B04C23"/>
    <w:rsid w:val="00BC57B2"/>
    <w:rsid w:val="00BC73AC"/>
    <w:rsid w:val="00C25FD8"/>
    <w:rsid w:val="00C544E0"/>
    <w:rsid w:val="00C60633"/>
    <w:rsid w:val="00C83311"/>
    <w:rsid w:val="00CA01BC"/>
    <w:rsid w:val="00CA66FF"/>
    <w:rsid w:val="00D41E7A"/>
    <w:rsid w:val="00D66AD4"/>
    <w:rsid w:val="00DB5B46"/>
    <w:rsid w:val="00E16CD6"/>
    <w:rsid w:val="00E2544C"/>
    <w:rsid w:val="00E2799A"/>
    <w:rsid w:val="00EB43ED"/>
    <w:rsid w:val="00EE7B98"/>
    <w:rsid w:val="00F01674"/>
    <w:rsid w:val="00F17A01"/>
    <w:rsid w:val="00F23607"/>
    <w:rsid w:val="00F40F6F"/>
    <w:rsid w:val="00F64B8F"/>
    <w:rsid w:val="00F82A77"/>
    <w:rsid w:val="00FF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77FF9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BE5"/>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1BE5"/>
    <w:pPr>
      <w:autoSpaceDE w:val="0"/>
      <w:autoSpaceDN w:val="0"/>
      <w:adjustRightInd w:val="0"/>
    </w:pPr>
    <w:rPr>
      <w:rFonts w:ascii="Arial" w:eastAsia="Times New Roman" w:hAnsi="Arial" w:cs="Arial"/>
      <w:color w:val="000000"/>
      <w:lang w:val="en-GB" w:eastAsia="en-GB"/>
    </w:rPr>
  </w:style>
  <w:style w:type="paragraph" w:styleId="FootnoteText">
    <w:name w:val="footnote text"/>
    <w:basedOn w:val="Normal"/>
    <w:link w:val="FootnoteTextChar"/>
    <w:rsid w:val="00621BE5"/>
    <w:rPr>
      <w:sz w:val="20"/>
      <w:szCs w:val="20"/>
    </w:rPr>
  </w:style>
  <w:style w:type="character" w:customStyle="1" w:styleId="FootnoteTextChar">
    <w:name w:val="Footnote Text Char"/>
    <w:basedOn w:val="DefaultParagraphFont"/>
    <w:link w:val="FootnoteText"/>
    <w:rsid w:val="00621BE5"/>
    <w:rPr>
      <w:rFonts w:ascii="Times New Roman" w:eastAsia="Times New Roman" w:hAnsi="Times New Roman" w:cs="Times New Roman"/>
      <w:sz w:val="20"/>
      <w:szCs w:val="20"/>
      <w:lang w:val="en-GB"/>
    </w:rPr>
  </w:style>
  <w:style w:type="character" w:styleId="FootnoteReference">
    <w:name w:val="footnote reference"/>
    <w:rsid w:val="00621BE5"/>
    <w:rPr>
      <w:vertAlign w:val="superscript"/>
    </w:rPr>
  </w:style>
  <w:style w:type="paragraph" w:styleId="ListParagraph">
    <w:name w:val="List Paragraph"/>
    <w:basedOn w:val="Normal"/>
    <w:uiPriority w:val="34"/>
    <w:qFormat/>
    <w:rsid w:val="00621BE5"/>
    <w:pPr>
      <w:ind w:left="720"/>
    </w:pPr>
    <w:rPr>
      <w:rFonts w:ascii="Calibri" w:eastAsia="Calibri" w:hAnsi="Calibri"/>
      <w:sz w:val="22"/>
      <w:szCs w:val="22"/>
    </w:rPr>
  </w:style>
  <w:style w:type="paragraph" w:styleId="NormalWeb">
    <w:name w:val="Normal (Web)"/>
    <w:basedOn w:val="Normal"/>
    <w:uiPriority w:val="99"/>
    <w:semiHidden/>
    <w:unhideWhenUsed/>
    <w:rsid w:val="00BC73AC"/>
    <w:pPr>
      <w:spacing w:before="100" w:beforeAutospacing="1" w:after="100" w:afterAutospacing="1"/>
    </w:pPr>
    <w:rPr>
      <w:rFonts w:ascii="Times" w:eastAsiaTheme="minorEastAsia" w:hAnsi="Times"/>
      <w:sz w:val="20"/>
      <w:szCs w:val="20"/>
    </w:rPr>
  </w:style>
  <w:style w:type="character" w:styleId="Hyperlink">
    <w:name w:val="Hyperlink"/>
    <w:basedOn w:val="DefaultParagraphFont"/>
    <w:uiPriority w:val="99"/>
    <w:unhideWhenUsed/>
    <w:rsid w:val="003D6CCD"/>
    <w:rPr>
      <w:color w:val="0000FF" w:themeColor="hyperlink"/>
      <w:u w:val="single"/>
    </w:rPr>
  </w:style>
  <w:style w:type="table" w:styleId="TableGrid">
    <w:name w:val="Table Grid"/>
    <w:basedOn w:val="TableNormal"/>
    <w:uiPriority w:val="59"/>
    <w:rsid w:val="003E2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7909"/>
    <w:pPr>
      <w:tabs>
        <w:tab w:val="center" w:pos="4513"/>
        <w:tab w:val="right" w:pos="9026"/>
      </w:tabs>
    </w:pPr>
  </w:style>
  <w:style w:type="character" w:customStyle="1" w:styleId="HeaderChar">
    <w:name w:val="Header Char"/>
    <w:basedOn w:val="DefaultParagraphFont"/>
    <w:link w:val="Header"/>
    <w:uiPriority w:val="99"/>
    <w:rsid w:val="007C7909"/>
    <w:rPr>
      <w:rFonts w:ascii="Times New Roman" w:eastAsia="Times New Roman" w:hAnsi="Times New Roman" w:cs="Times New Roman"/>
      <w:lang w:val="en-GB"/>
    </w:rPr>
  </w:style>
  <w:style w:type="paragraph" w:styleId="Footer">
    <w:name w:val="footer"/>
    <w:basedOn w:val="Normal"/>
    <w:link w:val="FooterChar"/>
    <w:uiPriority w:val="99"/>
    <w:unhideWhenUsed/>
    <w:rsid w:val="007C7909"/>
    <w:pPr>
      <w:tabs>
        <w:tab w:val="center" w:pos="4513"/>
        <w:tab w:val="right" w:pos="9026"/>
      </w:tabs>
    </w:pPr>
  </w:style>
  <w:style w:type="character" w:customStyle="1" w:styleId="FooterChar">
    <w:name w:val="Footer Char"/>
    <w:basedOn w:val="DefaultParagraphFont"/>
    <w:link w:val="Footer"/>
    <w:uiPriority w:val="99"/>
    <w:rsid w:val="007C7909"/>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8B0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5E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272324">
      <w:bodyDiv w:val="1"/>
      <w:marLeft w:val="0"/>
      <w:marRight w:val="0"/>
      <w:marTop w:val="0"/>
      <w:marBottom w:val="0"/>
      <w:divBdr>
        <w:top w:val="none" w:sz="0" w:space="0" w:color="auto"/>
        <w:left w:val="none" w:sz="0" w:space="0" w:color="auto"/>
        <w:bottom w:val="none" w:sz="0" w:space="0" w:color="auto"/>
        <w:right w:val="none" w:sz="0" w:space="0" w:color="auto"/>
      </w:divBdr>
    </w:div>
    <w:div w:id="1925718195">
      <w:bodyDiv w:val="1"/>
      <w:marLeft w:val="0"/>
      <w:marRight w:val="0"/>
      <w:marTop w:val="0"/>
      <w:marBottom w:val="0"/>
      <w:divBdr>
        <w:top w:val="none" w:sz="0" w:space="0" w:color="auto"/>
        <w:left w:val="none" w:sz="0" w:space="0" w:color="auto"/>
        <w:bottom w:val="none" w:sz="0" w:space="0" w:color="auto"/>
        <w:right w:val="none" w:sz="0" w:space="0" w:color="auto"/>
      </w:divBdr>
    </w:div>
    <w:div w:id="2082217588">
      <w:bodyDiv w:val="1"/>
      <w:marLeft w:val="0"/>
      <w:marRight w:val="0"/>
      <w:marTop w:val="0"/>
      <w:marBottom w:val="0"/>
      <w:divBdr>
        <w:top w:val="none" w:sz="0" w:space="0" w:color="auto"/>
        <w:left w:val="none" w:sz="0" w:space="0" w:color="auto"/>
        <w:bottom w:val="none" w:sz="0" w:space="0" w:color="auto"/>
        <w:right w:val="none" w:sz="0" w:space="0" w:color="auto"/>
      </w:divBdr>
      <w:divsChild>
        <w:div w:id="1938562757">
          <w:marLeft w:val="0"/>
          <w:marRight w:val="0"/>
          <w:marTop w:val="0"/>
          <w:marBottom w:val="0"/>
          <w:divBdr>
            <w:top w:val="none" w:sz="0" w:space="0" w:color="auto"/>
            <w:left w:val="none" w:sz="0" w:space="0" w:color="auto"/>
            <w:bottom w:val="none" w:sz="0" w:space="0" w:color="auto"/>
            <w:right w:val="none" w:sz="0" w:space="0" w:color="auto"/>
          </w:divBdr>
          <w:divsChild>
            <w:div w:id="587812786">
              <w:marLeft w:val="0"/>
              <w:marRight w:val="0"/>
              <w:marTop w:val="0"/>
              <w:marBottom w:val="0"/>
              <w:divBdr>
                <w:top w:val="none" w:sz="0" w:space="0" w:color="auto"/>
                <w:left w:val="none" w:sz="0" w:space="0" w:color="auto"/>
                <w:bottom w:val="none" w:sz="0" w:space="0" w:color="auto"/>
                <w:right w:val="none" w:sz="0" w:space="0" w:color="auto"/>
              </w:divBdr>
              <w:divsChild>
                <w:div w:id="11256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4E4CC-356E-4C42-9480-A65E30D2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5</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Louise Irvine</dc:creator>
  <cp:keywords/>
  <dc:description/>
  <cp:lastModifiedBy>Tony O'Sullivan</cp:lastModifiedBy>
  <cp:revision>6</cp:revision>
  <cp:lastPrinted>2017-10-30T13:07:00Z</cp:lastPrinted>
  <dcterms:created xsi:type="dcterms:W3CDTF">2017-10-30T10:57:00Z</dcterms:created>
  <dcterms:modified xsi:type="dcterms:W3CDTF">2017-10-30T14:26:00Z</dcterms:modified>
</cp:coreProperties>
</file>